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5A4" w:rsidRPr="006875A4" w:rsidRDefault="006875A4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,Bold"/>
          <w:b/>
          <w:bCs/>
          <w:color w:val="000000"/>
          <w:sz w:val="18"/>
          <w:szCs w:val="18"/>
        </w:rPr>
      </w:pPr>
      <w:r w:rsidRPr="006875A4">
        <w:rPr>
          <w:rFonts w:ascii="Arial Narrow" w:hAnsi="Arial Narrow" w:cs="Calibri,Bold"/>
          <w:b/>
          <w:bCs/>
          <w:noProof/>
          <w:color w:val="000000"/>
          <w:sz w:val="18"/>
          <w:szCs w:val="18"/>
          <w:lang w:eastAsia="it-IT"/>
        </w:rPr>
        <w:drawing>
          <wp:inline distT="0" distB="0" distL="0" distR="0">
            <wp:extent cx="1398270" cy="878801"/>
            <wp:effectExtent l="19050" t="0" r="0" b="0"/>
            <wp:docPr id="27" name="Immagin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73" cy="87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75A4">
        <w:rPr>
          <w:rFonts w:ascii="Arial Narrow" w:hAnsi="Arial Narrow" w:cs="Calibri,Bold"/>
          <w:b/>
          <w:bCs/>
          <w:noProof/>
          <w:color w:val="000000"/>
          <w:sz w:val="18"/>
          <w:szCs w:val="18"/>
          <w:lang w:eastAsia="it-IT"/>
        </w:rPr>
        <w:drawing>
          <wp:inline distT="0" distB="0" distL="0" distR="0">
            <wp:extent cx="781050" cy="728542"/>
            <wp:effectExtent l="19050" t="0" r="0" b="0"/>
            <wp:docPr id="28" name="Immagin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145" cy="7295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75A4">
        <w:rPr>
          <w:rFonts w:ascii="Arial Narrow" w:hAnsi="Arial Narrow" w:cs="Calibri,Bold"/>
          <w:b/>
          <w:bCs/>
          <w:noProof/>
          <w:color w:val="000000"/>
          <w:sz w:val="18"/>
          <w:szCs w:val="18"/>
          <w:lang w:eastAsia="it-IT"/>
        </w:rPr>
        <w:drawing>
          <wp:inline distT="0" distB="0" distL="0" distR="0">
            <wp:extent cx="3850005" cy="611788"/>
            <wp:effectExtent l="19050" t="0" r="0" b="0"/>
            <wp:docPr id="30" name="Immagin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8364" cy="6131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75A4" w:rsidRPr="006875A4" w:rsidRDefault="006875A4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,Bold"/>
          <w:b/>
          <w:bCs/>
          <w:color w:val="000000"/>
          <w:sz w:val="18"/>
          <w:szCs w:val="18"/>
        </w:rPr>
      </w:pPr>
    </w:p>
    <w:p w:rsidR="006875A4" w:rsidRPr="006875A4" w:rsidRDefault="006875A4" w:rsidP="006875A4">
      <w:pPr>
        <w:pStyle w:val="Titolo"/>
        <w:rPr>
          <w:rFonts w:ascii="Arial Narrow" w:hAnsi="Arial Narrow"/>
          <w:sz w:val="18"/>
          <w:szCs w:val="18"/>
        </w:rPr>
      </w:pPr>
      <w:r w:rsidRPr="006875A4">
        <w:rPr>
          <w:rFonts w:ascii="Arial Narrow" w:hAnsi="Arial Narrow"/>
          <w:sz w:val="18"/>
          <w:szCs w:val="18"/>
        </w:rPr>
        <w:t>MINISTERO DELL’ ISTRUZIONEDELL’UNIVERSITA’ E DELLA RICERCA</w:t>
      </w:r>
    </w:p>
    <w:p w:rsidR="006875A4" w:rsidRPr="006875A4" w:rsidRDefault="006875A4" w:rsidP="006875A4">
      <w:pPr>
        <w:pStyle w:val="Titolo"/>
        <w:rPr>
          <w:rFonts w:ascii="Arial Narrow" w:hAnsi="Arial Narrow"/>
          <w:i/>
          <w:sz w:val="18"/>
          <w:szCs w:val="18"/>
        </w:rPr>
      </w:pPr>
      <w:r w:rsidRPr="006875A4">
        <w:rPr>
          <w:rFonts w:ascii="Arial Narrow" w:hAnsi="Arial Narrow"/>
          <w:i/>
          <w:sz w:val="18"/>
          <w:szCs w:val="18"/>
        </w:rPr>
        <w:t>Ufficio Scolastico Regionale per la Campania</w:t>
      </w:r>
    </w:p>
    <w:p w:rsidR="006875A4" w:rsidRPr="006875A4" w:rsidRDefault="006875A4" w:rsidP="006875A4">
      <w:pPr>
        <w:pStyle w:val="Titolo"/>
        <w:rPr>
          <w:rFonts w:ascii="Arial Narrow" w:hAnsi="Arial Narrow"/>
          <w:sz w:val="18"/>
          <w:szCs w:val="18"/>
        </w:rPr>
      </w:pPr>
      <w:r w:rsidRPr="006875A4">
        <w:rPr>
          <w:rFonts w:ascii="Arial Narrow" w:hAnsi="Arial Narrow"/>
          <w:sz w:val="18"/>
          <w:szCs w:val="18"/>
        </w:rPr>
        <w:t>Liceo Scientifico Statale“G. Salvemini”</w:t>
      </w:r>
    </w:p>
    <w:p w:rsidR="006875A4" w:rsidRPr="006875A4" w:rsidRDefault="006875A4" w:rsidP="006875A4">
      <w:pPr>
        <w:pStyle w:val="Intestazione"/>
        <w:jc w:val="center"/>
        <w:rPr>
          <w:rFonts w:ascii="Arial Narrow" w:hAnsi="Arial Narrow"/>
          <w:sz w:val="18"/>
          <w:szCs w:val="18"/>
        </w:rPr>
      </w:pPr>
      <w:r w:rsidRPr="006875A4">
        <w:rPr>
          <w:rFonts w:ascii="Arial Narrow" w:hAnsi="Arial Narrow"/>
          <w:b/>
          <w:sz w:val="18"/>
          <w:szCs w:val="18"/>
        </w:rPr>
        <w:t>80067 Sorrento (NA)  Italy</w:t>
      </w:r>
    </w:p>
    <w:p w:rsidR="006875A4" w:rsidRPr="006875A4" w:rsidRDefault="006875A4" w:rsidP="006875A4">
      <w:pPr>
        <w:pBdr>
          <w:bottom w:val="single" w:sz="6" w:space="1" w:color="auto"/>
        </w:pBdr>
        <w:spacing w:line="240" w:lineRule="auto"/>
        <w:jc w:val="center"/>
        <w:rPr>
          <w:rFonts w:ascii="Arial Narrow" w:hAnsi="Arial Narrow"/>
          <w:sz w:val="18"/>
          <w:szCs w:val="18"/>
        </w:rPr>
      </w:pPr>
      <w:proofErr w:type="spellStart"/>
      <w:r w:rsidRPr="006875A4">
        <w:rPr>
          <w:rFonts w:ascii="Arial Narrow" w:hAnsi="Arial Narrow"/>
          <w:sz w:val="18"/>
          <w:szCs w:val="18"/>
        </w:rPr>
        <w:t>Cod.fisc.</w:t>
      </w:r>
      <w:proofErr w:type="spellEnd"/>
      <w:r w:rsidRPr="006875A4">
        <w:rPr>
          <w:rFonts w:ascii="Arial Narrow" w:hAnsi="Arial Narrow"/>
          <w:sz w:val="18"/>
          <w:szCs w:val="18"/>
        </w:rPr>
        <w:t xml:space="preserve"> </w:t>
      </w:r>
      <w:r w:rsidRPr="006875A4">
        <w:rPr>
          <w:rFonts w:ascii="Arial Narrow" w:hAnsi="Arial Narrow"/>
          <w:b/>
          <w:sz w:val="18"/>
          <w:szCs w:val="18"/>
        </w:rPr>
        <w:t>82010270633</w:t>
      </w:r>
      <w:r w:rsidRPr="006875A4">
        <w:rPr>
          <w:rFonts w:ascii="Arial Narrow" w:hAnsi="Arial Narrow"/>
          <w:sz w:val="18"/>
          <w:szCs w:val="18"/>
        </w:rPr>
        <w:t xml:space="preserve"> – Cod. </w:t>
      </w:r>
      <w:proofErr w:type="spellStart"/>
      <w:r w:rsidRPr="006875A4">
        <w:rPr>
          <w:rFonts w:ascii="Arial Narrow" w:hAnsi="Arial Narrow"/>
          <w:sz w:val="18"/>
          <w:szCs w:val="18"/>
        </w:rPr>
        <w:t>mecc</w:t>
      </w:r>
      <w:proofErr w:type="spellEnd"/>
      <w:r w:rsidRPr="006875A4">
        <w:rPr>
          <w:rFonts w:ascii="Arial Narrow" w:hAnsi="Arial Narrow"/>
          <w:sz w:val="18"/>
          <w:szCs w:val="18"/>
        </w:rPr>
        <w:t xml:space="preserve">. </w:t>
      </w:r>
      <w:r w:rsidRPr="006875A4">
        <w:rPr>
          <w:rFonts w:ascii="Arial Narrow" w:hAnsi="Arial Narrow"/>
          <w:b/>
          <w:sz w:val="18"/>
          <w:szCs w:val="18"/>
        </w:rPr>
        <w:t>NAPS180008</w:t>
      </w:r>
    </w:p>
    <w:p w:rsidR="006875A4" w:rsidRPr="006875A4" w:rsidRDefault="006875A4" w:rsidP="006875A4">
      <w:pPr>
        <w:pBdr>
          <w:bottom w:val="single" w:sz="6" w:space="1" w:color="auto"/>
        </w:pBdr>
        <w:spacing w:line="240" w:lineRule="auto"/>
        <w:jc w:val="center"/>
        <w:rPr>
          <w:rFonts w:ascii="Arial Narrow" w:hAnsi="Arial Narrow"/>
          <w:sz w:val="18"/>
          <w:szCs w:val="18"/>
        </w:rPr>
      </w:pPr>
      <w:r w:rsidRPr="006875A4">
        <w:rPr>
          <w:rFonts w:ascii="Arial Narrow" w:hAnsi="Arial Narrow"/>
          <w:sz w:val="18"/>
          <w:szCs w:val="18"/>
        </w:rPr>
        <w:t xml:space="preserve">Sede Centrale: </w:t>
      </w:r>
      <w:r w:rsidRPr="006875A4">
        <w:rPr>
          <w:rFonts w:ascii="Arial Narrow" w:hAnsi="Arial Narrow"/>
          <w:b/>
          <w:sz w:val="18"/>
          <w:szCs w:val="18"/>
        </w:rPr>
        <w:t xml:space="preserve">via S. Antonio 2 - </w:t>
      </w:r>
      <w:r w:rsidRPr="006875A4">
        <w:rPr>
          <w:rFonts w:ascii="Arial Narrow" w:hAnsi="Arial Narrow"/>
          <w:sz w:val="18"/>
          <w:szCs w:val="18"/>
        </w:rPr>
        <w:t>Tel.:</w:t>
      </w:r>
      <w:r w:rsidRPr="006875A4">
        <w:rPr>
          <w:rFonts w:ascii="Arial Narrow" w:hAnsi="Arial Narrow"/>
          <w:b/>
          <w:sz w:val="18"/>
          <w:szCs w:val="18"/>
        </w:rPr>
        <w:t xml:space="preserve"> 0818783470 - </w:t>
      </w:r>
      <w:r w:rsidRPr="006875A4">
        <w:rPr>
          <w:rFonts w:ascii="Arial Narrow" w:hAnsi="Arial Narrow"/>
          <w:sz w:val="18"/>
          <w:szCs w:val="18"/>
        </w:rPr>
        <w:t>Fax:</w:t>
      </w:r>
      <w:r w:rsidRPr="006875A4">
        <w:rPr>
          <w:rFonts w:ascii="Arial Narrow" w:hAnsi="Arial Narrow"/>
          <w:b/>
          <w:sz w:val="18"/>
          <w:szCs w:val="18"/>
        </w:rPr>
        <w:t xml:space="preserve"> 0815329274</w:t>
      </w:r>
    </w:p>
    <w:p w:rsidR="006875A4" w:rsidRPr="006875A4" w:rsidRDefault="006875A4" w:rsidP="006875A4">
      <w:pPr>
        <w:pBdr>
          <w:bottom w:val="single" w:sz="6" w:space="1" w:color="auto"/>
        </w:pBdr>
        <w:spacing w:line="240" w:lineRule="auto"/>
        <w:jc w:val="center"/>
        <w:rPr>
          <w:rFonts w:ascii="Arial Narrow" w:hAnsi="Arial Narrow"/>
          <w:b/>
          <w:sz w:val="18"/>
          <w:szCs w:val="18"/>
        </w:rPr>
      </w:pPr>
      <w:r w:rsidRPr="006875A4">
        <w:rPr>
          <w:rFonts w:ascii="Arial Narrow" w:hAnsi="Arial Narrow"/>
          <w:sz w:val="18"/>
          <w:szCs w:val="18"/>
        </w:rPr>
        <w:t xml:space="preserve">Succursale: </w:t>
      </w:r>
      <w:r w:rsidRPr="006875A4">
        <w:rPr>
          <w:rFonts w:ascii="Arial Narrow" w:hAnsi="Arial Narrow"/>
          <w:b/>
          <w:sz w:val="18"/>
          <w:szCs w:val="18"/>
        </w:rPr>
        <w:t xml:space="preserve">via Sersale 2 </w:t>
      </w:r>
      <w:r w:rsidRPr="006875A4">
        <w:rPr>
          <w:rFonts w:ascii="Arial Narrow" w:hAnsi="Arial Narrow"/>
          <w:sz w:val="18"/>
          <w:szCs w:val="18"/>
        </w:rPr>
        <w:t>Tel.:</w:t>
      </w:r>
      <w:r w:rsidRPr="006875A4">
        <w:rPr>
          <w:rFonts w:ascii="Arial Narrow" w:hAnsi="Arial Narrow"/>
          <w:b/>
          <w:sz w:val="18"/>
          <w:szCs w:val="18"/>
        </w:rPr>
        <w:t xml:space="preserve"> 0818073323</w:t>
      </w:r>
    </w:p>
    <w:p w:rsidR="006875A4" w:rsidRPr="006875A4" w:rsidRDefault="006875A4" w:rsidP="006875A4">
      <w:pPr>
        <w:spacing w:line="240" w:lineRule="auto"/>
        <w:rPr>
          <w:rFonts w:ascii="Arial Narrow" w:hAnsi="Arial Narrow"/>
          <w:b/>
          <w:sz w:val="18"/>
          <w:szCs w:val="18"/>
        </w:rPr>
      </w:pPr>
      <w:r w:rsidRPr="006875A4">
        <w:rPr>
          <w:rFonts w:ascii="Arial Narrow" w:hAnsi="Arial Narrow"/>
          <w:sz w:val="18"/>
          <w:szCs w:val="18"/>
        </w:rPr>
        <w:t xml:space="preserve">Sito: </w:t>
      </w:r>
      <w:hyperlink r:id="rId8" w:history="1">
        <w:r w:rsidRPr="006875A4">
          <w:rPr>
            <w:rStyle w:val="Collegamentoipertestuale"/>
            <w:rFonts w:ascii="Arial Narrow" w:hAnsi="Arial Narrow"/>
            <w:b/>
            <w:sz w:val="18"/>
            <w:szCs w:val="18"/>
          </w:rPr>
          <w:t>www.salvemini.na.it</w:t>
        </w:r>
      </w:hyperlink>
      <w:r w:rsidRPr="006875A4">
        <w:rPr>
          <w:rFonts w:ascii="Arial Narrow" w:hAnsi="Arial Narrow"/>
          <w:b/>
          <w:sz w:val="18"/>
          <w:szCs w:val="18"/>
        </w:rPr>
        <w:t xml:space="preserve">                                      </w:t>
      </w:r>
      <w:r w:rsidRPr="006875A4">
        <w:rPr>
          <w:rFonts w:ascii="Arial Narrow" w:hAnsi="Arial Narrow"/>
          <w:sz w:val="18"/>
          <w:szCs w:val="18"/>
        </w:rPr>
        <w:t>E-mail:</w:t>
      </w:r>
      <w:r w:rsidRPr="006875A4">
        <w:rPr>
          <w:rFonts w:ascii="Arial Narrow" w:hAnsi="Arial Narrow"/>
          <w:b/>
          <w:sz w:val="18"/>
          <w:szCs w:val="18"/>
        </w:rPr>
        <w:t xml:space="preserve"> NAPS180008@istruzione.it;</w:t>
      </w:r>
    </w:p>
    <w:p w:rsidR="006875A4" w:rsidRPr="006875A4" w:rsidRDefault="006875A4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,Bold"/>
          <w:b/>
          <w:bCs/>
          <w:color w:val="000000"/>
          <w:sz w:val="18"/>
          <w:szCs w:val="18"/>
        </w:rPr>
      </w:pPr>
    </w:p>
    <w:p w:rsidR="00533D4F" w:rsidRPr="006875A4" w:rsidRDefault="00533D4F" w:rsidP="00533D4F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hAnsi="Arial Narrow" w:cs="Calibri,Bold"/>
          <w:b/>
          <w:bCs/>
          <w:color w:val="000000"/>
          <w:sz w:val="18"/>
          <w:szCs w:val="18"/>
        </w:rPr>
      </w:pP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 xml:space="preserve">Sorrento, </w:t>
      </w:r>
      <w:r w:rsidR="000F4126">
        <w:rPr>
          <w:rFonts w:ascii="Arial Narrow" w:hAnsi="Arial Narrow" w:cs="Calibri,Bold"/>
          <w:b/>
          <w:bCs/>
          <w:color w:val="000000"/>
          <w:sz w:val="18"/>
          <w:szCs w:val="18"/>
        </w:rPr>
        <w:t>04/11/2011</w:t>
      </w:r>
    </w:p>
    <w:p w:rsidR="006875A4" w:rsidRPr="006875A4" w:rsidRDefault="006875A4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,Bold"/>
          <w:b/>
          <w:bCs/>
          <w:color w:val="000000"/>
          <w:sz w:val="18"/>
          <w:szCs w:val="18"/>
        </w:rPr>
      </w:pPr>
    </w:p>
    <w:p w:rsidR="00533D4F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,Bold"/>
          <w:b/>
          <w:bCs/>
          <w:color w:val="000000"/>
          <w:sz w:val="18"/>
          <w:szCs w:val="18"/>
        </w:rPr>
      </w:pPr>
      <w:proofErr w:type="spellStart"/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Prot</w:t>
      </w:r>
      <w:proofErr w:type="spellEnd"/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. n.</w:t>
      </w:r>
      <w:r w:rsidR="000F4126">
        <w:rPr>
          <w:rFonts w:ascii="Arial Narrow" w:hAnsi="Arial Narrow" w:cs="Calibri,Bold"/>
          <w:b/>
          <w:bCs/>
          <w:color w:val="000000"/>
          <w:sz w:val="18"/>
          <w:szCs w:val="18"/>
        </w:rPr>
        <w:t>6232</w:t>
      </w:r>
      <w:r w:rsidR="007B3C0B">
        <w:rPr>
          <w:rFonts w:ascii="Arial Narrow" w:hAnsi="Arial Narrow" w:cs="Calibri,Bold"/>
          <w:b/>
          <w:bCs/>
          <w:color w:val="000000"/>
          <w:sz w:val="18"/>
          <w:szCs w:val="18"/>
        </w:rPr>
        <w:t>/F</w:t>
      </w: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ab/>
      </w:r>
    </w:p>
    <w:p w:rsidR="00533D4F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,Bold"/>
          <w:b/>
          <w:bCs/>
          <w:color w:val="000000"/>
          <w:sz w:val="18"/>
          <w:szCs w:val="18"/>
        </w:rPr>
      </w:pP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ab/>
      </w: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ab/>
      </w: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ab/>
      </w: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ab/>
      </w: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ab/>
      </w: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ab/>
      </w: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ab/>
      </w: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ab/>
      </w:r>
    </w:p>
    <w:p w:rsidR="00533D4F" w:rsidRDefault="00533D4F" w:rsidP="00533D4F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hAnsi="Arial Narrow" w:cs="Calibri,Bold"/>
          <w:b/>
          <w:bCs/>
          <w:color w:val="000000"/>
          <w:sz w:val="18"/>
          <w:szCs w:val="18"/>
        </w:rPr>
      </w:pP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Oggetto: Programmazione Fondi Strutturali 2007/2013 - Programma Operativo Nazionale: “Ambienti per l’apprendimento” finanziato con il Fondo Europeo di Sviluppo Regionale. Avviso </w:t>
      </w:r>
      <w:proofErr w:type="spellStart"/>
      <w:r w:rsidRPr="006875A4">
        <w:rPr>
          <w:rFonts w:ascii="Arial Narrow" w:hAnsi="Arial Narrow" w:cs="Calibri"/>
          <w:color w:val="000000"/>
          <w:sz w:val="18"/>
          <w:szCs w:val="18"/>
        </w:rPr>
        <w:t>Prot.n.</w:t>
      </w:r>
      <w:proofErr w:type="spellEnd"/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 MIUR </w:t>
      </w:r>
      <w:proofErr w:type="spellStart"/>
      <w:r w:rsidRPr="006875A4">
        <w:rPr>
          <w:rFonts w:ascii="Arial Narrow" w:hAnsi="Arial Narrow" w:cs="Calibri"/>
          <w:color w:val="000000"/>
          <w:sz w:val="18"/>
          <w:szCs w:val="18"/>
        </w:rPr>
        <w:t>prot</w:t>
      </w:r>
      <w:proofErr w:type="spellEnd"/>
      <w:r w:rsidRPr="006875A4">
        <w:rPr>
          <w:rFonts w:ascii="Arial Narrow" w:hAnsi="Arial Narrow" w:cs="Calibri"/>
          <w:color w:val="000000"/>
          <w:sz w:val="18"/>
          <w:szCs w:val="18"/>
        </w:rPr>
        <w:t>. n. 5685 del 20/4/2011, per la presentazione delle proposte relative alle Azioni previste dal Programma Operativo Nazionale “Ambienti per l’Apprendimento” - 2007IT161PO004 - finanziato con il FESR</w:t>
      </w:r>
      <w:r w:rsidR="005967DD" w:rsidRPr="006875A4">
        <w:rPr>
          <w:rFonts w:ascii="Arial Narrow" w:hAnsi="Arial Narrow" w:cs="Calibri"/>
          <w:color w:val="000000"/>
          <w:sz w:val="18"/>
          <w:szCs w:val="18"/>
        </w:rPr>
        <w:t>.</w:t>
      </w:r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 BANDO </w:t>
      </w:r>
      <w:proofErr w:type="spellStart"/>
      <w:r w:rsidRPr="006875A4">
        <w:rPr>
          <w:rFonts w:ascii="Arial Narrow" w:hAnsi="Arial Narrow" w:cs="Calibri"/>
          <w:color w:val="000000"/>
          <w:sz w:val="18"/>
          <w:szCs w:val="18"/>
        </w:rPr>
        <w:t>DI</w:t>
      </w:r>
      <w:proofErr w:type="spellEnd"/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 GARA AD AVVISO PUBBLICO (PROCEDURA </w:t>
      </w:r>
      <w:r w:rsidR="00786914" w:rsidRPr="006875A4">
        <w:rPr>
          <w:rFonts w:ascii="Arial Narrow" w:hAnsi="Arial Narrow" w:cs="Calibri"/>
          <w:color w:val="000000"/>
          <w:sz w:val="18"/>
          <w:szCs w:val="18"/>
        </w:rPr>
        <w:t>NEGOZIALE</w:t>
      </w:r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) per la fornitura e l’istallazione di Dotazioni tecnologiche e laboratori multimediali per le scuole del </w:t>
      </w:r>
      <w:r w:rsidR="005967DD" w:rsidRPr="006875A4">
        <w:rPr>
          <w:rFonts w:ascii="Arial Narrow" w:hAnsi="Arial Narrow" w:cs="Calibri"/>
          <w:color w:val="000000"/>
          <w:sz w:val="18"/>
          <w:szCs w:val="18"/>
        </w:rPr>
        <w:t>secondo</w:t>
      </w:r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 ciclo Codice </w:t>
      </w:r>
      <w:r w:rsidR="005967DD" w:rsidRPr="006875A4">
        <w:rPr>
          <w:rFonts w:ascii="Arial Narrow" w:hAnsi="Arial Narrow" w:cs="Calibri"/>
          <w:color w:val="000000"/>
          <w:sz w:val="18"/>
          <w:szCs w:val="18"/>
        </w:rPr>
        <w:t>A-2-FESR06_POR_CAMPANIA-2011-193.</w:t>
      </w:r>
      <w:r w:rsidR="0050274D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="0050274D" w:rsidRPr="000F4126">
        <w:rPr>
          <w:rFonts w:ascii="Arial Narrow" w:hAnsi="Arial Narrow" w:cs="Calibri"/>
          <w:b/>
          <w:color w:val="000000"/>
          <w:sz w:val="18"/>
          <w:szCs w:val="18"/>
          <w:u w:val="single"/>
        </w:rPr>
        <w:t>CIG:</w:t>
      </w:r>
      <w:r w:rsidR="0050274D" w:rsidRPr="000F4126">
        <w:rPr>
          <w:rFonts w:ascii="Arial Narrow" w:hAnsi="Arial Narrow" w:cs="Calibri"/>
          <w:color w:val="000000"/>
          <w:sz w:val="18"/>
          <w:szCs w:val="18"/>
          <w:u w:val="single"/>
        </w:rPr>
        <w:t xml:space="preserve"> LOTTO 1 </w:t>
      </w:r>
      <w:r w:rsidR="0050274D" w:rsidRPr="000F4126">
        <w:rPr>
          <w:rFonts w:ascii="Arial Narrow" w:hAnsi="Arial Narrow" w:cs="Calibri"/>
          <w:b/>
          <w:color w:val="000000"/>
          <w:sz w:val="18"/>
          <w:szCs w:val="18"/>
          <w:u w:val="single"/>
        </w:rPr>
        <w:t>n. 3451297461</w:t>
      </w:r>
      <w:r w:rsidR="0050274D" w:rsidRPr="000F4126">
        <w:rPr>
          <w:rFonts w:ascii="Arial Narrow" w:hAnsi="Arial Narrow" w:cs="Calibri"/>
          <w:color w:val="000000"/>
          <w:sz w:val="18"/>
          <w:szCs w:val="18"/>
          <w:u w:val="single"/>
        </w:rPr>
        <w:t>, LOTTO 2 n</w:t>
      </w:r>
      <w:r w:rsidR="0050274D" w:rsidRPr="000F4126">
        <w:rPr>
          <w:rFonts w:ascii="Arial Narrow" w:hAnsi="Arial Narrow" w:cs="Calibri"/>
          <w:b/>
          <w:color w:val="000000"/>
          <w:sz w:val="18"/>
          <w:szCs w:val="18"/>
          <w:u w:val="single"/>
        </w:rPr>
        <w:t>. 345131533C</w:t>
      </w:r>
      <w:r w:rsidR="0050274D" w:rsidRPr="0050274D">
        <w:rPr>
          <w:rFonts w:ascii="Arial Narrow" w:hAnsi="Arial Narrow" w:cs="Calibri"/>
          <w:color w:val="000000"/>
          <w:sz w:val="18"/>
          <w:szCs w:val="18"/>
        </w:rPr>
        <w:t>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hAnsi="Arial Narrow" w:cs="Calibri"/>
          <w:color w:val="000000"/>
          <w:sz w:val="18"/>
          <w:szCs w:val="18"/>
        </w:rPr>
      </w:pPr>
      <w:proofErr w:type="spellStart"/>
      <w:r w:rsidRPr="006875A4">
        <w:rPr>
          <w:rFonts w:ascii="Arial Narrow" w:hAnsi="Arial Narrow" w:cs="Calibri"/>
          <w:color w:val="000000"/>
          <w:sz w:val="18"/>
          <w:szCs w:val="18"/>
        </w:rPr>
        <w:t>Spett.li</w:t>
      </w:r>
      <w:proofErr w:type="spellEnd"/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 Ditte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LORO SEDI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Al Fascicolo </w:t>
      </w:r>
      <w:proofErr w:type="spellStart"/>
      <w:r w:rsidRPr="006875A4">
        <w:rPr>
          <w:rFonts w:ascii="Arial Narrow" w:hAnsi="Arial Narrow" w:cs="Calibri"/>
          <w:color w:val="000000"/>
          <w:sz w:val="18"/>
          <w:szCs w:val="18"/>
        </w:rPr>
        <w:t>P.O.N.</w:t>
      </w:r>
      <w:proofErr w:type="spellEnd"/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Al sito Web della scuola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Agli atti - SEDE</w:t>
      </w:r>
    </w:p>
    <w:p w:rsidR="005967DD" w:rsidRPr="006875A4" w:rsidRDefault="005967D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,Bold"/>
          <w:b/>
          <w:bCs/>
          <w:color w:val="000000"/>
          <w:sz w:val="18"/>
          <w:szCs w:val="18"/>
        </w:rPr>
      </w:pPr>
    </w:p>
    <w:p w:rsidR="00970F5D" w:rsidRDefault="00970F5D" w:rsidP="007B3C0B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,Bold"/>
          <w:b/>
          <w:bCs/>
          <w:color w:val="000000"/>
          <w:sz w:val="18"/>
          <w:szCs w:val="18"/>
        </w:rPr>
      </w:pP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IL DIRIGENTE SCOLASTICO</w:t>
      </w:r>
    </w:p>
    <w:p w:rsidR="006875A4" w:rsidRPr="006875A4" w:rsidRDefault="006875A4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,Bold"/>
          <w:b/>
          <w:bCs/>
          <w:color w:val="000000"/>
          <w:sz w:val="18"/>
          <w:szCs w:val="18"/>
        </w:rPr>
      </w:pP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VISTO il Bando per la Programmazione Fondi Strutturali 2007/2013 - Programma Operativo Nazionale:</w:t>
      </w:r>
      <w:r w:rsidR="005967DD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“Ambienti per l’apprendimento” finanziato con il Fondo Europeo di Sviluppo Regionale. Avviso </w:t>
      </w:r>
      <w:proofErr w:type="spellStart"/>
      <w:r w:rsidRPr="006875A4">
        <w:rPr>
          <w:rFonts w:ascii="Arial Narrow" w:hAnsi="Arial Narrow" w:cs="Calibri"/>
          <w:color w:val="000000"/>
          <w:sz w:val="18"/>
          <w:szCs w:val="18"/>
        </w:rPr>
        <w:t>Prot</w:t>
      </w:r>
      <w:proofErr w:type="spellEnd"/>
      <w:r w:rsidRPr="006875A4">
        <w:rPr>
          <w:rFonts w:ascii="Arial Narrow" w:hAnsi="Arial Narrow" w:cs="Calibri"/>
          <w:color w:val="000000"/>
          <w:sz w:val="18"/>
          <w:szCs w:val="18"/>
        </w:rPr>
        <w:t>. n.</w:t>
      </w:r>
      <w:r w:rsidR="005967DD" w:rsidRPr="006875A4">
        <w:rPr>
          <w:rFonts w:ascii="Arial Narrow" w:hAnsi="Arial Narrow" w:cs="Calibri"/>
          <w:color w:val="000000"/>
          <w:sz w:val="18"/>
          <w:szCs w:val="18"/>
        </w:rPr>
        <w:t xml:space="preserve"> 5685 del 20/4/2011</w:t>
      </w:r>
      <w:r w:rsidRPr="006875A4">
        <w:rPr>
          <w:rFonts w:ascii="Arial Narrow" w:hAnsi="Arial Narrow" w:cs="Calibri"/>
          <w:color w:val="000000"/>
          <w:sz w:val="18"/>
          <w:szCs w:val="18"/>
        </w:rPr>
        <w:t>.</w:t>
      </w:r>
    </w:p>
    <w:p w:rsidR="006875A4" w:rsidRDefault="006875A4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</w:p>
    <w:p w:rsidR="006875A4" w:rsidRDefault="00970F5D" w:rsidP="008404D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VISTA l’Autorizzazione all’avvio delle attività del </w:t>
      </w:r>
      <w:r w:rsidR="005967DD" w:rsidRPr="006875A4">
        <w:rPr>
          <w:rFonts w:ascii="Arial Narrow" w:hAnsi="Arial Narrow" w:cs="Calibri"/>
          <w:color w:val="000000"/>
          <w:sz w:val="18"/>
          <w:szCs w:val="18"/>
        </w:rPr>
        <w:t xml:space="preserve">AOODGAI/10370 del 15/09/2011 del </w:t>
      </w:r>
      <w:r w:rsidRPr="006875A4">
        <w:rPr>
          <w:rFonts w:ascii="Arial Narrow" w:hAnsi="Arial Narrow" w:cs="Calibri"/>
          <w:color w:val="000000"/>
          <w:sz w:val="18"/>
          <w:szCs w:val="18"/>
        </w:rPr>
        <w:t>Dipartimento per la Programmazione Direzione Generale per gli Affari Internazionali Ufficio IV -</w:t>
      </w:r>
      <w:r w:rsidR="005967DD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Programmazione e gestione dei fondi strutturali europei e nazionali per lo sviluppo e la coesione</w:t>
      </w:r>
      <w:r w:rsidR="005967DD" w:rsidRPr="006875A4">
        <w:rPr>
          <w:rFonts w:ascii="Arial Narrow" w:hAnsi="Arial Narrow" w:cs="Calibri"/>
          <w:color w:val="000000"/>
          <w:sz w:val="18"/>
          <w:szCs w:val="18"/>
        </w:rPr>
        <w:t xml:space="preserve"> sociale</w:t>
      </w:r>
      <w:r w:rsidRPr="006875A4">
        <w:rPr>
          <w:rFonts w:ascii="Arial Narrow" w:hAnsi="Arial Narrow" w:cs="Calibri"/>
          <w:color w:val="000000"/>
          <w:sz w:val="18"/>
          <w:szCs w:val="18"/>
        </w:rPr>
        <w:t>.</w:t>
      </w:r>
    </w:p>
    <w:p w:rsidR="008404D3" w:rsidRPr="008404D3" w:rsidRDefault="008404D3" w:rsidP="008404D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</w:p>
    <w:p w:rsidR="006875A4" w:rsidRPr="006875A4" w:rsidRDefault="006875A4" w:rsidP="006875A4">
      <w:pPr>
        <w:autoSpaceDE w:val="0"/>
        <w:autoSpaceDN w:val="0"/>
        <w:adjustRightInd w:val="0"/>
        <w:spacing w:line="240" w:lineRule="auto"/>
        <w:jc w:val="both"/>
        <w:rPr>
          <w:rFonts w:ascii="Arial Narrow" w:hAnsi="Arial Narrow"/>
          <w:bCs/>
          <w:sz w:val="18"/>
          <w:szCs w:val="18"/>
        </w:rPr>
      </w:pPr>
      <w:r w:rsidRPr="006875A4">
        <w:rPr>
          <w:rFonts w:ascii="Arial Narrow" w:hAnsi="Arial Narrow"/>
          <w:bCs/>
          <w:sz w:val="18"/>
          <w:szCs w:val="18"/>
        </w:rPr>
        <w:t xml:space="preserve">VISTO </w:t>
      </w:r>
      <w:r w:rsidRPr="006875A4">
        <w:rPr>
          <w:rFonts w:ascii="Arial Narrow" w:hAnsi="Arial Narrow" w:cs="Calibri"/>
          <w:color w:val="000000"/>
          <w:sz w:val="18"/>
          <w:szCs w:val="18"/>
        </w:rPr>
        <w:t>Regolamento (CE) n. 1828/2006 della Commissione che stabilisce modalità di applicazione del regolamento (CE) n. 1083/2006 del Consiglio recante disposizioni generali sul Fondo Europeo di Sviluppo Regionale, sul Fondo Sociale Europeo e del Regolamento (CE) n. 1080/2006 del Parlamento Europeo e del Consiglio relativo al Fondo Europeo di Sviluppo Regionale,</w:t>
      </w:r>
    </w:p>
    <w:p w:rsidR="006875A4" w:rsidRPr="006875A4" w:rsidRDefault="006875A4" w:rsidP="006875A4">
      <w:pPr>
        <w:autoSpaceDE w:val="0"/>
        <w:autoSpaceDN w:val="0"/>
        <w:adjustRightInd w:val="0"/>
        <w:spacing w:line="240" w:lineRule="atLeast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VISTO D.M.44/2001 recante norme sull’ordinamento contabile degli istituti scolastici;</w:t>
      </w:r>
    </w:p>
    <w:p w:rsidR="006875A4" w:rsidRDefault="006875A4" w:rsidP="006875A4">
      <w:pPr>
        <w:spacing w:line="240" w:lineRule="atLeast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VISTO “Disposizioni ed Istruzioni per l’attuazione delle iniziative cofinanziate dai Fondi Strutturali Europei 2007/2013 - Edizione 2009”reperibili nel sito Web </w:t>
      </w:r>
      <w:hyperlink r:id="rId9" w:history="1">
        <w:r w:rsidRPr="006875A4">
          <w:rPr>
            <w:rFonts w:ascii="Arial Narrow" w:hAnsi="Arial Narrow" w:cs="Calibri"/>
            <w:color w:val="000000"/>
            <w:sz w:val="18"/>
            <w:szCs w:val="18"/>
          </w:rPr>
          <w:t>www.istruzione.it/fondistrutturali</w:t>
        </w:r>
      </w:hyperlink>
      <w:r w:rsidRPr="006875A4">
        <w:rPr>
          <w:rFonts w:ascii="Arial Narrow" w:hAnsi="Arial Narrow" w:cs="Calibri"/>
          <w:color w:val="000000"/>
          <w:sz w:val="18"/>
          <w:szCs w:val="18"/>
        </w:rPr>
        <w:t>.).</w:t>
      </w:r>
    </w:p>
    <w:p w:rsidR="00970F5D" w:rsidRPr="006875A4" w:rsidRDefault="00970F5D" w:rsidP="006875A4">
      <w:pPr>
        <w:spacing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VISTE le Disposizioni ed Istruzioni per l’attuazione delle iniziative cofinanziate dai Fondi Strutturali</w:t>
      </w:r>
      <w:r w:rsidR="005967DD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Europei 2007/2013VISTE le delibere del Collegio dei Docenti</w:t>
      </w:r>
      <w:r w:rsidR="00786914" w:rsidRPr="006875A4">
        <w:rPr>
          <w:rFonts w:ascii="Arial Narrow" w:hAnsi="Arial Narrow" w:cs="Calibri"/>
          <w:color w:val="000000"/>
          <w:sz w:val="18"/>
          <w:szCs w:val="18"/>
        </w:rPr>
        <w:t xml:space="preserve"> n.</w:t>
      </w:r>
      <w:r w:rsidR="00846BED" w:rsidRPr="006875A4">
        <w:rPr>
          <w:rFonts w:ascii="Arial Narrow" w:hAnsi="Arial Narrow" w:cs="Calibri"/>
          <w:color w:val="000000"/>
          <w:sz w:val="18"/>
          <w:szCs w:val="18"/>
        </w:rPr>
        <w:t>4</w:t>
      </w:r>
      <w:r w:rsidR="00786914" w:rsidRPr="006875A4">
        <w:rPr>
          <w:rFonts w:ascii="Arial Narrow" w:hAnsi="Arial Narrow" w:cs="Calibri"/>
          <w:color w:val="000000"/>
          <w:sz w:val="18"/>
          <w:szCs w:val="18"/>
        </w:rPr>
        <w:t xml:space="preserve"> del</w:t>
      </w:r>
      <w:r w:rsidR="00846BED" w:rsidRPr="006875A4">
        <w:rPr>
          <w:rFonts w:ascii="Arial Narrow" w:hAnsi="Arial Narrow" w:cs="Calibri"/>
          <w:color w:val="000000"/>
          <w:sz w:val="18"/>
          <w:szCs w:val="18"/>
        </w:rPr>
        <w:t xml:space="preserve"> 10/5/2011</w:t>
      </w:r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="00786914" w:rsidRPr="006875A4">
        <w:rPr>
          <w:rFonts w:ascii="Arial Narrow" w:hAnsi="Arial Narrow" w:cs="Calibri"/>
          <w:color w:val="000000"/>
          <w:sz w:val="18"/>
          <w:szCs w:val="18"/>
        </w:rPr>
        <w:t xml:space="preserve">, </w:t>
      </w:r>
      <w:r w:rsidRPr="006875A4">
        <w:rPr>
          <w:rFonts w:ascii="Arial Narrow" w:hAnsi="Arial Narrow" w:cs="Calibri"/>
          <w:color w:val="000000"/>
          <w:sz w:val="18"/>
          <w:szCs w:val="18"/>
        </w:rPr>
        <w:t>e del Consiglio di Istituto</w:t>
      </w:r>
      <w:r w:rsidR="00786914" w:rsidRPr="006875A4">
        <w:rPr>
          <w:rFonts w:ascii="Arial Narrow" w:hAnsi="Arial Narrow" w:cs="Calibri"/>
          <w:color w:val="000000"/>
          <w:sz w:val="18"/>
          <w:szCs w:val="18"/>
        </w:rPr>
        <w:t xml:space="preserve"> n.</w:t>
      </w:r>
      <w:r w:rsidR="00C95DD1" w:rsidRPr="006875A4">
        <w:rPr>
          <w:rFonts w:ascii="Arial Narrow" w:hAnsi="Arial Narrow" w:cs="Calibri"/>
          <w:color w:val="000000"/>
          <w:sz w:val="18"/>
          <w:szCs w:val="18"/>
        </w:rPr>
        <w:t xml:space="preserve">60 </w:t>
      </w:r>
      <w:r w:rsidR="00786914" w:rsidRPr="006875A4">
        <w:rPr>
          <w:rFonts w:ascii="Arial Narrow" w:hAnsi="Arial Narrow" w:cs="Calibri"/>
          <w:color w:val="000000"/>
          <w:sz w:val="18"/>
          <w:szCs w:val="18"/>
        </w:rPr>
        <w:t xml:space="preserve">del </w:t>
      </w:r>
      <w:r w:rsidR="00C95DD1" w:rsidRPr="006875A4">
        <w:rPr>
          <w:rFonts w:ascii="Arial Narrow" w:hAnsi="Arial Narrow" w:cs="Calibri"/>
          <w:color w:val="000000"/>
          <w:sz w:val="18"/>
          <w:szCs w:val="18"/>
        </w:rPr>
        <w:t>14 Luglio 2011</w:t>
      </w:r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, </w:t>
      </w:r>
      <w:r w:rsidR="00907B78" w:rsidRPr="006875A4">
        <w:rPr>
          <w:rFonts w:ascii="Arial Narrow" w:hAnsi="Arial Narrow" w:cs="Calibri"/>
          <w:color w:val="000000"/>
          <w:sz w:val="18"/>
          <w:szCs w:val="18"/>
        </w:rPr>
        <w:t xml:space="preserve"> e del 14 Ottobre, n. 24  </w:t>
      </w:r>
      <w:r w:rsidRPr="006875A4">
        <w:rPr>
          <w:rFonts w:ascii="Arial Narrow" w:hAnsi="Arial Narrow" w:cs="Calibri"/>
          <w:color w:val="000000"/>
          <w:sz w:val="18"/>
          <w:szCs w:val="18"/>
        </w:rPr>
        <w:t>con cui è stato approvato il Piano</w:t>
      </w:r>
      <w:r w:rsidR="005967DD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Integrato;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VISTI gli artt. 6 e 7 del D.L. n. 187 del 12/11/2010 di modifica ed integrazione dell’art. 3 della Legge n.</w:t>
      </w:r>
      <w:r w:rsidR="005967DD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136 del 13/08/2010;</w:t>
      </w:r>
    </w:p>
    <w:p w:rsidR="006875A4" w:rsidRDefault="006875A4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VISTO l’art. 34 del D.I. 44/2001 Regolamento Amministrativo Contabile</w:t>
      </w:r>
    </w:p>
    <w:p w:rsidR="006875A4" w:rsidRDefault="006875A4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</w:p>
    <w:p w:rsidR="00970F5D" w:rsidRPr="006875A4" w:rsidRDefault="00907B78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VISTO</w:t>
      </w:r>
      <w:r w:rsidR="00970F5D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="009558DB" w:rsidRPr="006875A4">
        <w:rPr>
          <w:rFonts w:ascii="Arial Narrow" w:hAnsi="Arial Narrow" w:cs="Calibri"/>
          <w:color w:val="000000"/>
          <w:sz w:val="18"/>
          <w:szCs w:val="18"/>
        </w:rPr>
        <w:t xml:space="preserve">il decreto del Dirigente Scolastico </w:t>
      </w:r>
      <w:proofErr w:type="spellStart"/>
      <w:r w:rsidR="009558DB" w:rsidRPr="006875A4">
        <w:rPr>
          <w:rFonts w:ascii="Arial Narrow" w:hAnsi="Arial Narrow" w:cs="Calibri"/>
          <w:color w:val="000000"/>
          <w:sz w:val="18"/>
          <w:szCs w:val="18"/>
        </w:rPr>
        <w:t>prot</w:t>
      </w:r>
      <w:proofErr w:type="spellEnd"/>
      <w:r w:rsidR="009558DB" w:rsidRPr="006875A4">
        <w:rPr>
          <w:rFonts w:ascii="Arial Narrow" w:hAnsi="Arial Narrow" w:cs="Calibri"/>
          <w:color w:val="000000"/>
          <w:sz w:val="18"/>
          <w:szCs w:val="18"/>
        </w:rPr>
        <w:t xml:space="preserve">. </w:t>
      </w:r>
      <w:r w:rsidR="00DE6CAD" w:rsidRPr="006875A4">
        <w:rPr>
          <w:rFonts w:ascii="Arial Narrow" w:hAnsi="Arial Narrow" w:cs="Calibri"/>
          <w:color w:val="000000"/>
          <w:sz w:val="18"/>
          <w:szCs w:val="18"/>
        </w:rPr>
        <w:t xml:space="preserve">    </w:t>
      </w:r>
      <w:r w:rsidR="008404D3">
        <w:rPr>
          <w:rFonts w:ascii="Arial Narrow" w:hAnsi="Arial Narrow" w:cs="Calibri"/>
          <w:color w:val="000000"/>
          <w:sz w:val="18"/>
          <w:szCs w:val="18"/>
        </w:rPr>
        <w:t>d</w:t>
      </w:r>
      <w:r w:rsidR="009558DB" w:rsidRPr="006875A4">
        <w:rPr>
          <w:rFonts w:ascii="Arial Narrow" w:hAnsi="Arial Narrow" w:cs="Calibri"/>
          <w:color w:val="000000"/>
          <w:sz w:val="18"/>
          <w:szCs w:val="18"/>
        </w:rPr>
        <w:t>el</w:t>
      </w:r>
    </w:p>
    <w:p w:rsidR="006875A4" w:rsidRDefault="006875A4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</w:p>
    <w:p w:rsidR="005967DD" w:rsidRDefault="00907B78" w:rsidP="006875A4">
      <w:pPr>
        <w:autoSpaceDE w:val="0"/>
        <w:autoSpaceDN w:val="0"/>
        <w:adjustRightInd w:val="0"/>
        <w:spacing w:after="0" w:line="240" w:lineRule="auto"/>
        <w:jc w:val="both"/>
        <w:rPr>
          <w:rStyle w:val="st1"/>
          <w:rFonts w:ascii="Arial Narrow" w:hAnsi="Arial Narrow" w:cs="Arial"/>
          <w:color w:val="222222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Visto il </w:t>
      </w:r>
      <w:r w:rsidR="006875A4" w:rsidRPr="006875A4">
        <w:rPr>
          <w:rStyle w:val="st1"/>
          <w:rFonts w:ascii="Arial Narrow" w:hAnsi="Arial Narrow" w:cs="Arial"/>
          <w:color w:val="222222"/>
          <w:sz w:val="18"/>
          <w:szCs w:val="18"/>
        </w:rPr>
        <w:t>Decreto leg</w:t>
      </w:r>
      <w:r w:rsidR="008404D3">
        <w:rPr>
          <w:rStyle w:val="st1"/>
          <w:rFonts w:ascii="Arial Narrow" w:hAnsi="Arial Narrow" w:cs="Arial"/>
          <w:color w:val="222222"/>
          <w:sz w:val="18"/>
          <w:szCs w:val="18"/>
        </w:rPr>
        <w:t>islativo 12 aprile 2006, n. 163,</w:t>
      </w:r>
      <w:r w:rsidR="006875A4" w:rsidRPr="006875A4">
        <w:rPr>
          <w:rStyle w:val="st1"/>
          <w:rFonts w:ascii="Arial Narrow" w:hAnsi="Arial Narrow" w:cs="Arial"/>
          <w:color w:val="222222"/>
          <w:sz w:val="18"/>
          <w:szCs w:val="18"/>
        </w:rPr>
        <w:t xml:space="preserve"> </w:t>
      </w:r>
      <w:r w:rsidR="006875A4" w:rsidRPr="006875A4">
        <w:rPr>
          <w:rStyle w:val="st1"/>
          <w:rFonts w:ascii="Arial Narrow" w:hAnsi="Arial Narrow" w:cs="Arial"/>
          <w:b/>
          <w:bCs/>
          <w:color w:val="000000"/>
          <w:sz w:val="18"/>
          <w:szCs w:val="18"/>
        </w:rPr>
        <w:t>Codice dei contratti</w:t>
      </w:r>
      <w:r w:rsidR="006875A4" w:rsidRPr="006875A4">
        <w:rPr>
          <w:rStyle w:val="st1"/>
          <w:rFonts w:ascii="Arial Narrow" w:hAnsi="Arial Narrow" w:cs="Arial"/>
          <w:color w:val="222222"/>
          <w:sz w:val="18"/>
          <w:szCs w:val="18"/>
        </w:rPr>
        <w:t xml:space="preserve"> pubblici relativi a lavori, servizi e forniture in attuazione delle direttive 2004/17/CE e 2004/18/CE;</w:t>
      </w:r>
    </w:p>
    <w:p w:rsidR="006875A4" w:rsidRPr="006875A4" w:rsidRDefault="006875A4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,Bold"/>
          <w:b/>
          <w:bCs/>
          <w:color w:val="000000"/>
          <w:sz w:val="18"/>
          <w:szCs w:val="18"/>
        </w:rPr>
      </w:pP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,Bold"/>
          <w:b/>
          <w:bCs/>
          <w:color w:val="000000"/>
          <w:sz w:val="18"/>
          <w:szCs w:val="18"/>
        </w:rPr>
      </w:pP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EMANA</w:t>
      </w:r>
    </w:p>
    <w:p w:rsid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,Bold"/>
          <w:b/>
          <w:bCs/>
          <w:color w:val="000000"/>
          <w:sz w:val="18"/>
          <w:szCs w:val="18"/>
        </w:rPr>
      </w:pP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lastRenderedPageBreak/>
        <w:t>Il seguente Bando di gara, ai sensi delle vigenti disposizioni in materia di pubbliche forniture sotto la soglia</w:t>
      </w:r>
      <w:r w:rsidR="005967DD"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di rilievo comunitario il cui criterio di aggiudicazione è quello dell’offerta “economicamente più</w:t>
      </w:r>
      <w:r w:rsidR="005967DD"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vantaggiosa”, per la fornitura di attrezzature tecnologiche come da capitolato tecnico-normativo allegato.</w:t>
      </w:r>
    </w:p>
    <w:p w:rsidR="006875A4" w:rsidRDefault="006875A4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,Bold"/>
          <w:b/>
          <w:bCs/>
          <w:color w:val="000000"/>
          <w:sz w:val="18"/>
          <w:szCs w:val="18"/>
        </w:rPr>
      </w:pP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,Bold"/>
          <w:b/>
          <w:bCs/>
          <w:color w:val="000000"/>
          <w:sz w:val="18"/>
          <w:szCs w:val="18"/>
        </w:rPr>
      </w:pP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Art. 1 – Generalità</w:t>
      </w:r>
    </w:p>
    <w:p w:rsidR="009558DB" w:rsidRPr="006875A4" w:rsidRDefault="00970F5D" w:rsidP="006875A4">
      <w:pPr>
        <w:widowControl w:val="0"/>
        <w:autoSpaceDE w:val="0"/>
        <w:spacing w:after="0" w:line="240" w:lineRule="auto"/>
        <w:ind w:right="140" w:firstLine="410"/>
        <w:jc w:val="both"/>
        <w:rPr>
          <w:rFonts w:ascii="Arial Narrow" w:hAnsi="Arial Narrow" w:cs="Arial"/>
          <w:b/>
          <w:bCs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Questa Amministrazione Scolastica deve procedere all’acquisto di attrezzature tecnologiche </w:t>
      </w:r>
      <w:r w:rsidR="009558DB" w:rsidRPr="006875A4">
        <w:rPr>
          <w:rFonts w:ascii="Arial Narrow" w:hAnsi="Arial Narrow" w:cs="Calibri"/>
          <w:color w:val="000000"/>
          <w:sz w:val="18"/>
          <w:szCs w:val="18"/>
        </w:rPr>
        <w:t>e multimediali</w:t>
      </w:r>
      <w:r w:rsidRPr="006875A4">
        <w:rPr>
          <w:rFonts w:ascii="Arial Narrow" w:hAnsi="Arial Narrow" w:cs="Calibri"/>
          <w:color w:val="000000"/>
          <w:sz w:val="18"/>
          <w:szCs w:val="18"/>
        </w:rPr>
        <w:t>,  c</w:t>
      </w:r>
      <w:r w:rsidR="009558DB" w:rsidRPr="006875A4">
        <w:rPr>
          <w:rFonts w:ascii="Arial Narrow" w:hAnsi="Arial Narrow" w:cs="Calibri"/>
          <w:color w:val="000000"/>
          <w:sz w:val="18"/>
          <w:szCs w:val="18"/>
        </w:rPr>
        <w:t>ome da specifiche elencate nella scheda tecnica allegata</w:t>
      </w:r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(LOTTI 1, 2) per un importo massimo</w:t>
      </w:r>
      <w:r w:rsidR="00786914"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 xml:space="preserve"> complessivo</w:t>
      </w: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 xml:space="preserve"> di </w:t>
      </w:r>
      <w:r w:rsidR="009558DB"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€ 88.400 (ottantottomilaquattrocento)  Iva inclusa.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ind w:right="140"/>
        <w:jc w:val="both"/>
        <w:rPr>
          <w:rFonts w:ascii="Arial Narrow" w:hAnsi="Arial Narrow" w:cs="Calibri,Bold"/>
          <w:b/>
          <w:bCs/>
          <w:color w:val="000000"/>
          <w:sz w:val="18"/>
          <w:szCs w:val="18"/>
        </w:rPr>
      </w:pP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Art. 2 - Oggetto della gara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Il presente capitolato ha per oggetto </w:t>
      </w:r>
      <w:r w:rsidR="009558DB" w:rsidRPr="006875A4">
        <w:rPr>
          <w:rFonts w:ascii="Arial Narrow" w:hAnsi="Arial Narrow" w:cs="Calibri"/>
          <w:color w:val="000000"/>
          <w:sz w:val="18"/>
          <w:szCs w:val="18"/>
        </w:rPr>
        <w:t>due</w:t>
      </w:r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 Lotti, e l’importo a base d’asta per la fornitura, compresa</w:t>
      </w:r>
      <w:r w:rsidR="005967DD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l’istallazione e il collaudo delle attrezzature/arredi per ciascun lotto è: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,Bold"/>
          <w:b/>
          <w:bCs/>
          <w:color w:val="000000"/>
          <w:sz w:val="18"/>
          <w:szCs w:val="18"/>
        </w:rPr>
      </w:pP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LOTTO n. 1 - Importo massimo € 8</w:t>
      </w:r>
      <w:r w:rsidR="009558DB"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6</w:t>
      </w: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.</w:t>
      </w:r>
      <w:r w:rsidR="009558DB"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4</w:t>
      </w: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 xml:space="preserve">00,00 </w:t>
      </w:r>
      <w:r w:rsidRPr="006875A4">
        <w:rPr>
          <w:rFonts w:ascii="Arial Narrow" w:hAnsi="Arial Narrow" w:cs="Calibri"/>
          <w:color w:val="000000"/>
          <w:sz w:val="18"/>
          <w:szCs w:val="18"/>
        </w:rPr>
        <w:t>(ott</w:t>
      </w:r>
      <w:r w:rsidR="009558DB" w:rsidRPr="006875A4">
        <w:rPr>
          <w:rFonts w:ascii="Arial Narrow" w:hAnsi="Arial Narrow" w:cs="Calibri"/>
          <w:color w:val="000000"/>
          <w:sz w:val="18"/>
          <w:szCs w:val="18"/>
        </w:rPr>
        <w:t>antaseimilaquattrocento</w:t>
      </w:r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/00) </w:t>
      </w:r>
      <w:r w:rsidR="009558DB" w:rsidRPr="006875A4">
        <w:rPr>
          <w:rFonts w:ascii="Arial Narrow" w:hAnsi="Arial Narrow" w:cs="Calibri"/>
          <w:color w:val="000000"/>
          <w:sz w:val="18"/>
          <w:szCs w:val="18"/>
        </w:rPr>
        <w:t>IVA inclusa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,Bold"/>
          <w:b/>
          <w:bCs/>
          <w:color w:val="000000"/>
          <w:sz w:val="18"/>
          <w:szCs w:val="18"/>
        </w:rPr>
      </w:pP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 xml:space="preserve">LOTTO n. 2 - Importo massimo € </w:t>
      </w:r>
      <w:r w:rsidR="009558DB"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2000,00</w:t>
      </w: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(</w:t>
      </w:r>
      <w:r w:rsidR="009558DB" w:rsidRPr="006875A4">
        <w:rPr>
          <w:rFonts w:ascii="Arial Narrow" w:hAnsi="Arial Narrow" w:cs="Calibri"/>
          <w:color w:val="000000"/>
          <w:sz w:val="18"/>
          <w:szCs w:val="18"/>
        </w:rPr>
        <w:t>duemila</w:t>
      </w:r>
      <w:r w:rsidRPr="006875A4">
        <w:rPr>
          <w:rFonts w:ascii="Arial Narrow" w:hAnsi="Arial Narrow" w:cs="Calibri"/>
          <w:color w:val="000000"/>
          <w:sz w:val="18"/>
          <w:szCs w:val="18"/>
        </w:rPr>
        <w:t>/</w:t>
      </w:r>
      <w:r w:rsidR="009558DB" w:rsidRPr="006875A4">
        <w:rPr>
          <w:rFonts w:ascii="Arial Narrow" w:hAnsi="Arial Narrow" w:cs="Calibri"/>
          <w:color w:val="000000"/>
          <w:sz w:val="18"/>
          <w:szCs w:val="18"/>
        </w:rPr>
        <w:t>00</w:t>
      </w:r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), IVA </w:t>
      </w:r>
      <w:r w:rsidR="009558DB" w:rsidRPr="006875A4">
        <w:rPr>
          <w:rFonts w:ascii="Arial Narrow" w:hAnsi="Arial Narrow" w:cs="Calibri"/>
          <w:color w:val="000000"/>
          <w:sz w:val="18"/>
          <w:szCs w:val="18"/>
        </w:rPr>
        <w:t>inclusa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,Bold"/>
          <w:b/>
          <w:bCs/>
          <w:color w:val="000000"/>
          <w:sz w:val="18"/>
          <w:szCs w:val="18"/>
        </w:rPr>
      </w:pP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 xml:space="preserve">Trattasi di fornitura di attrezzature </w:t>
      </w:r>
      <w:r w:rsidR="009558DB"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 xml:space="preserve">tecnologiche </w:t>
      </w: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 xml:space="preserve">e </w:t>
      </w:r>
      <w:r w:rsidR="009558DB"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multimediali</w:t>
      </w: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 xml:space="preserve"> nuovi di fabbrica come da scheda tecnica allegata (A);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Eventuali economie realizzate in fase di attuazione saranno utilizzate per incrementare l’acquisto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di ulteriori materiali e apparecchiature dalla ditta aggiudicataria praticando lo stesso ribasso offerto in sede di</w:t>
      </w:r>
      <w:r w:rsidR="005967DD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gara.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,Bold"/>
          <w:b/>
          <w:bCs/>
          <w:color w:val="000000"/>
          <w:sz w:val="18"/>
          <w:szCs w:val="18"/>
        </w:rPr>
      </w:pPr>
      <w:proofErr w:type="spellStart"/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Art.-</w:t>
      </w:r>
      <w:proofErr w:type="spellEnd"/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 xml:space="preserve"> 3 - Condizioni della fornitura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1. Le ditte concorrenti che intendono partecipare alla gara devono tassativamente rispettare le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normative in materia di installazione e manutenzione degli impianti di cui all'Art. 1 del DM 37/2008 ed</w:t>
      </w:r>
      <w:r w:rsidR="005967DD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essere abilitate al rilascio della dichiarazione di conformità.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2. Le attrezzature devono essere istallate a regola d'arte in materia di sicurezza sul posto di lavoro in</w:t>
      </w:r>
      <w:r w:rsidR="005967DD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conformità alle norme C.E.I. 74-2 (EN 60950-1), recepite dall' Unione Europea, e deve ottemperare</w:t>
      </w:r>
      <w:r w:rsidR="005967DD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alle disposizioni prescritte dalla circolare n. 71911/10.02.96 del 22 febbraio 1991 ed al</w:t>
      </w:r>
      <w:r w:rsidR="005967DD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D.Lgs</w:t>
      </w:r>
      <w:proofErr w:type="spellStart"/>
      <w:r w:rsidRPr="006875A4">
        <w:rPr>
          <w:rFonts w:ascii="Arial Narrow" w:hAnsi="Arial Narrow" w:cs="Calibri"/>
          <w:color w:val="000000"/>
          <w:sz w:val="18"/>
          <w:szCs w:val="18"/>
        </w:rPr>
        <w:t>.81/20</w:t>
      </w:r>
      <w:proofErr w:type="spellEnd"/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08 (ex punti </w:t>
      </w:r>
      <w:proofErr w:type="spellStart"/>
      <w:r w:rsidRPr="006875A4">
        <w:rPr>
          <w:rFonts w:ascii="Arial Narrow" w:hAnsi="Arial Narrow" w:cs="Calibri"/>
          <w:color w:val="000000"/>
          <w:sz w:val="18"/>
          <w:szCs w:val="18"/>
        </w:rPr>
        <w:t>a-b-c-</w:t>
      </w:r>
      <w:proofErr w:type="spellEnd"/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 dell'allegato VII del d.lgs. N. 626 del 19.09.94).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3. Le apparecchiature elettriche/elettroniche proposte devono essere corredate alla consegna, delle</w:t>
      </w:r>
      <w:r w:rsidR="005967DD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rispettive Dichiarazioni di Conformità inerenti al dir.108/2004/CE </w:t>
      </w:r>
      <w:proofErr w:type="spellStart"/>
      <w:r w:rsidRPr="006875A4">
        <w:rPr>
          <w:rFonts w:ascii="Arial Narrow" w:hAnsi="Arial Narrow" w:cs="Calibri"/>
          <w:color w:val="000000"/>
          <w:sz w:val="18"/>
          <w:szCs w:val="18"/>
        </w:rPr>
        <w:t>d.Lgs.</w:t>
      </w:r>
      <w:proofErr w:type="spellEnd"/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 194/07 (ex D.L. 476 del</w:t>
      </w:r>
      <w:r w:rsidR="005967DD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04.12.1992 e dir.89/336/CEE) Conformità C.E. (compatibilità elettromagnetica).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4. La vendita di apparecchiature nuove di fabbrica descritte nella scheda allegata.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5. La consegna e l’installazione delle apparecchiature suddette nei locali di questa scuola e/o in altre sedi</w:t>
      </w:r>
      <w:r w:rsidR="005967DD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indicate da questa amministrazione.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6. II sevizio di assistenza e manutenzione delle apparecchiature suddette in garanzia.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7. Con riferimento al predetto servizio di assistenza e manutenzione in garanzia, si precisa che esso dovrà</w:t>
      </w:r>
      <w:r w:rsidR="005967DD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essere erogato a partire dalla data del collaudo effettuato con esito positivo, per un periodo di almeno 2</w:t>
      </w:r>
      <w:r w:rsidR="005967DD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anni (in cui i costi dei ricambi e degli interventi per difetti di fabbricazione è a carico del fornitore) con</w:t>
      </w:r>
      <w:r w:rsidR="005967DD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l’impegno di fornitura dei ricambi per 5 anni (dopo il periodo di garanzia il costo dei ricambi sarà a carico</w:t>
      </w:r>
      <w:r w:rsidR="005967DD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dell’ente appaltante).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8. Per quanto riguarda l’assistenza nell’ambito del periodo di garanzia, è richiesto un tempo di intervento</w:t>
      </w:r>
      <w:r w:rsidR="005967DD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entro le 24 ore lavorative successive alla chiamata. Nulla è dovuto per le spese di trasferta presso l’istituto</w:t>
      </w:r>
      <w:r w:rsidR="005967DD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richiedente l’intervento.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9. Oltre a quanto specificato nel presente bando di gara si intendono a totale ed esclusivo carico della Ditta</w:t>
      </w:r>
      <w:r w:rsidR="005967DD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le spese relative agli oneri ed agli obblighi di seguito indicati, nessuno escluso, tanto se esistenti al</w:t>
      </w:r>
      <w:r w:rsidR="005967DD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momento della stipula del contratto di appalto quanto se sopravvenuti: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a) spese derivanti dal rispetto di tutte le norme a tutela della sicurezza sui luoghi di lavoro;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b) spese per la manutenzione, per la riparazione di eventuali guasti relativi alle apparecchiature in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oggetto, al fine di garantirne la completa efficienza, o per la sostituzione dell’apparecchiatura difettosa</w:t>
      </w:r>
      <w:r w:rsidR="005967DD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con altra della medesima funzionalità, nel periodo di garanzia.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,Bold"/>
          <w:b/>
          <w:bCs/>
          <w:color w:val="000000"/>
          <w:sz w:val="18"/>
          <w:szCs w:val="18"/>
        </w:rPr>
      </w:pP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Art. 4– Modalità di presentazione delle offerte</w:t>
      </w:r>
    </w:p>
    <w:p w:rsidR="00970F5D" w:rsidRPr="000F4126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,BoldItalic"/>
          <w:b/>
          <w:bCs/>
          <w:i/>
          <w:iCs/>
          <w:color w:val="000000"/>
          <w:sz w:val="20"/>
          <w:szCs w:val="20"/>
        </w:rPr>
      </w:pPr>
      <w:r w:rsidRPr="000F4126">
        <w:rPr>
          <w:rFonts w:ascii="Arial Narrow" w:hAnsi="Arial Narrow" w:cs="Calibri"/>
          <w:color w:val="000000"/>
          <w:sz w:val="20"/>
          <w:szCs w:val="20"/>
        </w:rPr>
        <w:t xml:space="preserve">Il plico dovrà essere indirizzato al Dirigente di questa Amministrazione Scolastica e dovrà pervenire </w:t>
      </w:r>
      <w:r w:rsidRPr="000F4126">
        <w:rPr>
          <w:rFonts w:ascii="Arial Narrow" w:hAnsi="Arial Narrow" w:cs="Calibri,Bold"/>
          <w:b/>
          <w:bCs/>
          <w:color w:val="000000"/>
          <w:sz w:val="20"/>
          <w:szCs w:val="20"/>
        </w:rPr>
        <w:t>entro e</w:t>
      </w:r>
      <w:r w:rsidR="009558DB" w:rsidRPr="000F4126">
        <w:rPr>
          <w:rFonts w:ascii="Arial Narrow" w:hAnsi="Arial Narrow" w:cs="Calibri,Bold"/>
          <w:b/>
          <w:bCs/>
          <w:color w:val="000000"/>
          <w:sz w:val="20"/>
          <w:szCs w:val="20"/>
        </w:rPr>
        <w:t xml:space="preserve"> </w:t>
      </w:r>
      <w:r w:rsidRPr="000F4126">
        <w:rPr>
          <w:rFonts w:ascii="Arial Narrow" w:hAnsi="Arial Narrow" w:cs="Calibri,Bold"/>
          <w:b/>
          <w:bCs/>
          <w:color w:val="000000"/>
          <w:sz w:val="20"/>
          <w:szCs w:val="20"/>
        </w:rPr>
        <w:t>non oltre le ore 1</w:t>
      </w:r>
      <w:r w:rsidR="000F4126" w:rsidRPr="000F4126">
        <w:rPr>
          <w:rFonts w:ascii="Arial Narrow" w:hAnsi="Arial Narrow" w:cs="Calibri,Bold"/>
          <w:b/>
          <w:bCs/>
          <w:color w:val="000000"/>
          <w:sz w:val="20"/>
          <w:szCs w:val="20"/>
        </w:rPr>
        <w:t>3</w:t>
      </w:r>
      <w:r w:rsidRPr="000F4126">
        <w:rPr>
          <w:rFonts w:ascii="Arial Narrow" w:hAnsi="Arial Narrow" w:cs="Calibri,Bold"/>
          <w:b/>
          <w:bCs/>
          <w:color w:val="000000"/>
          <w:sz w:val="20"/>
          <w:szCs w:val="20"/>
        </w:rPr>
        <w:t xml:space="preserve">,00 del giorno </w:t>
      </w:r>
      <w:r w:rsidR="000F4126" w:rsidRPr="000F4126">
        <w:rPr>
          <w:rFonts w:ascii="Arial Narrow" w:hAnsi="Arial Narrow" w:cs="Calibri,Bold"/>
          <w:b/>
          <w:bCs/>
          <w:color w:val="000000"/>
          <w:sz w:val="20"/>
          <w:szCs w:val="20"/>
        </w:rPr>
        <w:t>19</w:t>
      </w:r>
      <w:r w:rsidR="00C95DD1" w:rsidRPr="000F4126">
        <w:rPr>
          <w:rFonts w:ascii="Arial Narrow" w:hAnsi="Arial Narrow" w:cs="Calibri,BoldItalic"/>
          <w:b/>
          <w:bCs/>
          <w:i/>
          <w:iCs/>
          <w:color w:val="000000"/>
          <w:sz w:val="20"/>
          <w:szCs w:val="20"/>
        </w:rPr>
        <w:t xml:space="preserve"> Novembre</w:t>
      </w:r>
      <w:r w:rsidRPr="000F4126">
        <w:rPr>
          <w:rFonts w:ascii="Arial Narrow" w:hAnsi="Arial Narrow" w:cs="Calibri,BoldItalic"/>
          <w:b/>
          <w:bCs/>
          <w:i/>
          <w:iCs/>
          <w:color w:val="000000"/>
          <w:sz w:val="20"/>
          <w:szCs w:val="20"/>
        </w:rPr>
        <w:t xml:space="preserve"> 2011</w:t>
      </w:r>
      <w:r w:rsidR="009558DB" w:rsidRPr="000F4126">
        <w:rPr>
          <w:rFonts w:ascii="Arial Narrow" w:hAnsi="Arial Narrow" w:cs="Calibri,BoldItalic"/>
          <w:b/>
          <w:bCs/>
          <w:i/>
          <w:iCs/>
          <w:color w:val="000000"/>
          <w:sz w:val="20"/>
          <w:szCs w:val="20"/>
        </w:rPr>
        <w:t>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Trascorso il termine fissato per la presentazione dell’offerta non verrà riconosciuta valida alcuna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offerta, anche se sostitutiva o aggiuntiva di offerta precedente. L’Istituzione scolastica si riserva solo il</w:t>
      </w:r>
      <w:r w:rsidR="009558DB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diritto di chiedere eventuali chiarimenti sull’offerta fatta, in maniera espressa e per iscritto.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,Bold"/>
          <w:b/>
          <w:bCs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L’apertura delle buste contenenti le offerte avrà luogo</w:t>
      </w:r>
      <w:r w:rsidR="009558DB" w:rsidRPr="006875A4">
        <w:rPr>
          <w:rFonts w:ascii="Arial Narrow" w:hAnsi="Arial Narrow" w:cs="Calibri"/>
          <w:color w:val="000000"/>
          <w:sz w:val="18"/>
          <w:szCs w:val="18"/>
        </w:rPr>
        <w:t xml:space="preserve"> successivamente</w:t>
      </w:r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 nei locali dell’istituto</w:t>
      </w:r>
      <w:r w:rsidR="009558DB" w:rsidRPr="006875A4">
        <w:rPr>
          <w:rFonts w:ascii="Arial Narrow" w:hAnsi="Arial Narrow" w:cs="Calibri"/>
          <w:color w:val="000000"/>
          <w:sz w:val="18"/>
          <w:szCs w:val="18"/>
        </w:rPr>
        <w:t>,</w:t>
      </w:r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 a cura di una commissione tecnica istituita all’interno della Giunta Esecutiva, presieduta dal Dirigente</w:t>
      </w:r>
      <w:r w:rsidR="009558DB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Scolastico. La comunicazione dell’aggiudicazione sarà inviata alla Ditta aggiudicataria e sarà affissa all’Albo</w:t>
      </w:r>
      <w:r w:rsidR="009558DB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della Scuola </w:t>
      </w: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. Al legale rappresentante della Ditta aggiudicataria, sarà richiesta la sottoscrizione del</w:t>
      </w:r>
      <w:r w:rsidR="009558DB"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contratto di fornitura.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L’offerta deve pervenire</w:t>
      </w:r>
      <w:r w:rsidR="00CF0BD9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presso la sede </w:t>
      </w:r>
      <w:r w:rsidR="009558DB" w:rsidRPr="006875A4">
        <w:rPr>
          <w:rFonts w:ascii="Arial Narrow" w:hAnsi="Arial Narrow" w:cs="Calibri"/>
          <w:color w:val="000000"/>
          <w:sz w:val="18"/>
          <w:szCs w:val="18"/>
        </w:rPr>
        <w:t>del Liceo Scientifico e Linguist</w:t>
      </w:r>
      <w:r w:rsidR="00A85395" w:rsidRPr="006875A4">
        <w:rPr>
          <w:rFonts w:ascii="Arial Narrow" w:hAnsi="Arial Narrow" w:cs="Calibri"/>
          <w:color w:val="000000"/>
          <w:sz w:val="18"/>
          <w:szCs w:val="18"/>
        </w:rPr>
        <w:t>ico “G. Salvemini” – Via S. Anto</w:t>
      </w:r>
      <w:r w:rsidR="009558DB" w:rsidRPr="006875A4">
        <w:rPr>
          <w:rFonts w:ascii="Arial Narrow" w:hAnsi="Arial Narrow" w:cs="Calibri"/>
          <w:color w:val="000000"/>
          <w:sz w:val="18"/>
          <w:szCs w:val="18"/>
        </w:rPr>
        <w:t>nio, 2 – 80067 Sorrento (</w:t>
      </w:r>
      <w:proofErr w:type="spellStart"/>
      <w:r w:rsidR="009558DB" w:rsidRPr="006875A4">
        <w:rPr>
          <w:rFonts w:ascii="Arial Narrow" w:hAnsi="Arial Narrow" w:cs="Calibri"/>
          <w:color w:val="000000"/>
          <w:sz w:val="18"/>
          <w:szCs w:val="18"/>
        </w:rPr>
        <w:t>Na</w:t>
      </w:r>
      <w:proofErr w:type="spellEnd"/>
      <w:r w:rsidR="009558DB" w:rsidRPr="006875A4">
        <w:rPr>
          <w:rFonts w:ascii="Arial Narrow" w:hAnsi="Arial Narrow" w:cs="Calibri"/>
          <w:color w:val="000000"/>
          <w:sz w:val="18"/>
          <w:szCs w:val="18"/>
        </w:rPr>
        <w:t xml:space="preserve">) </w:t>
      </w:r>
      <w:r w:rsidRPr="006875A4">
        <w:rPr>
          <w:rFonts w:ascii="Arial Narrow" w:hAnsi="Arial Narrow" w:cs="Calibri"/>
          <w:color w:val="000000"/>
          <w:sz w:val="18"/>
          <w:szCs w:val="18"/>
        </w:rPr>
        <w:t>in un plico chiuso, sigillato e controfirmato sui lembi di chiusura riportante</w:t>
      </w:r>
      <w:r w:rsidR="009558DB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la dicitura:</w:t>
      </w:r>
    </w:p>
    <w:p w:rsidR="00CC50A1" w:rsidRPr="006875A4" w:rsidRDefault="00CF0BD9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color w:val="000000"/>
          <w:spacing w:val="1"/>
          <w:sz w:val="18"/>
          <w:szCs w:val="18"/>
        </w:rPr>
      </w:pP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“</w:t>
      </w:r>
      <w:r w:rsidR="00970F5D"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 xml:space="preserve">Contiene offerta per </w:t>
      </w:r>
      <w:r w:rsidR="00970F5D" w:rsidRPr="006875A4">
        <w:rPr>
          <w:rFonts w:ascii="Arial Narrow" w:hAnsi="Arial Narrow" w:cs="Calibri"/>
          <w:b/>
          <w:color w:val="333333"/>
          <w:sz w:val="18"/>
          <w:szCs w:val="18"/>
        </w:rPr>
        <w:t xml:space="preserve">Dotazioni tecnologiche multimediali per le scuole del </w:t>
      </w:r>
      <w:r w:rsidR="00CC50A1" w:rsidRPr="006875A4">
        <w:rPr>
          <w:rFonts w:ascii="Arial Narrow" w:hAnsi="Arial Narrow" w:cs="Calibri"/>
          <w:b/>
          <w:color w:val="333333"/>
          <w:sz w:val="18"/>
          <w:szCs w:val="18"/>
        </w:rPr>
        <w:t>secondo ciclo</w:t>
      </w:r>
      <w:r w:rsidR="00970F5D" w:rsidRPr="006875A4">
        <w:rPr>
          <w:rFonts w:ascii="Arial Narrow" w:hAnsi="Arial Narrow" w:cs="Calibri"/>
          <w:b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b/>
          <w:color w:val="000000"/>
          <w:sz w:val="18"/>
          <w:szCs w:val="18"/>
        </w:rPr>
        <w:t>C</w:t>
      </w:r>
      <w:r w:rsidR="00970F5D"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odice</w:t>
      </w:r>
      <w:r w:rsidR="00CC50A1"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 xml:space="preserve"> </w:t>
      </w:r>
      <w:r w:rsidR="00CC50A1" w:rsidRPr="006875A4">
        <w:rPr>
          <w:rFonts w:ascii="Arial Narrow" w:hAnsi="Arial Narrow" w:cs="Calibri"/>
          <w:b/>
          <w:color w:val="333333"/>
          <w:sz w:val="18"/>
          <w:szCs w:val="18"/>
        </w:rPr>
        <w:t>A-2-FESR06_POR_CAMPANIA-2011-193</w:t>
      </w:r>
      <w:r w:rsidRPr="006875A4">
        <w:rPr>
          <w:rFonts w:ascii="Arial Narrow" w:hAnsi="Arial Narrow" w:cs="Calibri"/>
          <w:b/>
          <w:color w:val="333333"/>
          <w:sz w:val="18"/>
          <w:szCs w:val="18"/>
        </w:rPr>
        <w:t>”.</w:t>
      </w:r>
      <w:r w:rsidR="00CC50A1" w:rsidRPr="006875A4">
        <w:rPr>
          <w:rFonts w:ascii="Arial Narrow" w:hAnsi="Arial Narrow" w:cs="Arial"/>
          <w:b/>
          <w:color w:val="000000"/>
          <w:spacing w:val="1"/>
          <w:sz w:val="18"/>
          <w:szCs w:val="18"/>
        </w:rPr>
        <w:t xml:space="preserve"> 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Le offerte consegnate di persona o a mezzo corriere o trasmesse a mezzo posta, dovranno pervenire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tassativamente entro il termine indicato e a questo scopo farà fede il timbro di ricezione a protocollo apposto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sul predetto plico dalla segreteria Amministrativa dell’Istituto. Non saranno accettate offerte oltre il limite di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tempo indicato nella lettera di invito e, conseguentemente, il rischio della mancata consegna dell’offerta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nei termini indicati resta ad esclusivo carico dell’azienda fornitrice.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Il plico dovrà contenere due buste separate, anch’esse riportanti il nominativo del mittente, sigillate e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contrassegnate con le diciture: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BUSTA A</w:t>
      </w:r>
      <w:r w:rsidRPr="006875A4">
        <w:rPr>
          <w:rFonts w:ascii="Arial Narrow" w:hAnsi="Arial Narrow" w:cs="Calibri"/>
          <w:color w:val="000000"/>
          <w:sz w:val="18"/>
          <w:szCs w:val="18"/>
        </w:rPr>
        <w:t>: “DOCUMENTAZIONE a supporto dell’offerta” contenente i documenti relativi all’offerta.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BUSTA B</w:t>
      </w:r>
      <w:r w:rsidRPr="006875A4">
        <w:rPr>
          <w:rFonts w:ascii="Arial Narrow" w:hAnsi="Arial Narrow" w:cs="Calibri"/>
          <w:color w:val="000000"/>
          <w:sz w:val="18"/>
          <w:szCs w:val="18"/>
        </w:rPr>
        <w:t>: “OFFERTA ECONOMICA” contenente l’offerta economica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La ditta concorrente è tenuta ad elaborare la propria offerta indicando i prezzi unitari ed i prezzi totali di ogni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articolo, nel caso di erronea indicazione, farà fede il prezzo più vantaggioso per l’amministrazione.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La ditta concorrente deve anche indicare i termini di garanzia e assistenza che comunque non possono essere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inferiori ai 2 anni come richiesto dalla Comunità Europea.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La ditta concorrente s’impegna ad accettare </w:t>
      </w: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 xml:space="preserve">incondizionatamente </w:t>
      </w:r>
      <w:r w:rsidRPr="006875A4">
        <w:rPr>
          <w:rFonts w:ascii="Arial Narrow" w:hAnsi="Arial Narrow" w:cs="Calibri"/>
          <w:color w:val="000000"/>
          <w:sz w:val="18"/>
          <w:szCs w:val="18"/>
        </w:rPr>
        <w:t>le modalità di pagamento subordinate e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stabilite secondo l’accreditamento dei fondi erogati dalla Comunità Europea.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,Bold"/>
          <w:b/>
          <w:bCs/>
          <w:color w:val="000000"/>
          <w:sz w:val="18"/>
          <w:szCs w:val="18"/>
        </w:rPr>
      </w:pP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BUSTA A – Contenuto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1) Istanza di partecipazione alla gara firmata dal legale rappresentante Allegato C</w:t>
      </w:r>
      <w:r w:rsidRPr="006875A4">
        <w:rPr>
          <w:rFonts w:ascii="Arial Narrow" w:hAnsi="Arial Narrow" w:cs="Calibri"/>
          <w:color w:val="000000"/>
          <w:sz w:val="18"/>
          <w:szCs w:val="18"/>
        </w:rPr>
        <w:t>;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 xml:space="preserve">2) Dichiarazione sostitutiva cumulativa, Allegato B, </w:t>
      </w:r>
      <w:r w:rsidRPr="006875A4">
        <w:rPr>
          <w:rFonts w:ascii="Arial Narrow" w:hAnsi="Arial Narrow" w:cs="Calibri"/>
          <w:color w:val="000000"/>
          <w:sz w:val="18"/>
          <w:szCs w:val="18"/>
        </w:rPr>
        <w:t>firmata dal legale rappresentante nella quale si dichiari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che la ditta o società:</w:t>
      </w:r>
    </w:p>
    <w:p w:rsidR="00970F5D" w:rsidRPr="002369E6" w:rsidRDefault="00970F5D" w:rsidP="002369E6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2369E6">
        <w:rPr>
          <w:rFonts w:ascii="Arial Narrow" w:hAnsi="Arial Narrow" w:cs="Calibri"/>
          <w:color w:val="000000"/>
          <w:sz w:val="18"/>
          <w:szCs w:val="18"/>
        </w:rPr>
        <w:t>non si trovi in nessuna delle clausole di esclusione ai sensi dell’art 11, comma 1, lettere a) b) c) d) ed f) del</w:t>
      </w:r>
      <w:r w:rsidR="00CC50A1" w:rsidRPr="002369E6">
        <w:rPr>
          <w:rFonts w:ascii="Arial Narrow" w:hAnsi="Arial Narrow" w:cs="Calibri"/>
          <w:color w:val="000000"/>
          <w:sz w:val="18"/>
          <w:szCs w:val="18"/>
        </w:rPr>
        <w:t xml:space="preserve"> </w:t>
      </w:r>
      <w:proofErr w:type="spellStart"/>
      <w:r w:rsidRPr="002369E6">
        <w:rPr>
          <w:rFonts w:ascii="Arial Narrow" w:hAnsi="Arial Narrow" w:cs="Calibri"/>
          <w:color w:val="000000"/>
          <w:sz w:val="18"/>
          <w:szCs w:val="18"/>
        </w:rPr>
        <w:t>D.lgs</w:t>
      </w:r>
      <w:proofErr w:type="spellEnd"/>
      <w:r w:rsidRPr="002369E6">
        <w:rPr>
          <w:rFonts w:ascii="Arial Narrow" w:hAnsi="Arial Narrow" w:cs="Calibri"/>
          <w:color w:val="000000"/>
          <w:sz w:val="18"/>
          <w:szCs w:val="18"/>
        </w:rPr>
        <w:t xml:space="preserve"> 24/07/92 e </w:t>
      </w:r>
      <w:proofErr w:type="spellStart"/>
      <w:r w:rsidRPr="002369E6">
        <w:rPr>
          <w:rFonts w:ascii="Arial Narrow" w:hAnsi="Arial Narrow" w:cs="Calibri"/>
          <w:color w:val="000000"/>
          <w:sz w:val="18"/>
          <w:szCs w:val="18"/>
        </w:rPr>
        <w:t>s.m.i</w:t>
      </w:r>
      <w:proofErr w:type="spellEnd"/>
      <w:r w:rsidRPr="002369E6">
        <w:rPr>
          <w:rFonts w:ascii="Arial Narrow" w:hAnsi="Arial Narrow" w:cs="Calibri"/>
          <w:color w:val="000000"/>
          <w:sz w:val="18"/>
          <w:szCs w:val="18"/>
        </w:rPr>
        <w:t>;</w:t>
      </w:r>
    </w:p>
    <w:p w:rsidR="00736F2B" w:rsidRPr="006875A4" w:rsidRDefault="00736F2B" w:rsidP="006875A4">
      <w:pPr>
        <w:pStyle w:val="p9"/>
        <w:numPr>
          <w:ilvl w:val="0"/>
          <w:numId w:val="7"/>
        </w:numPr>
        <w:tabs>
          <w:tab w:val="clear" w:pos="357"/>
        </w:tabs>
        <w:rPr>
          <w:rFonts w:ascii="Arial Narrow" w:hAnsi="Arial Narrow" w:cs="Calibri"/>
          <w:sz w:val="18"/>
          <w:szCs w:val="18"/>
          <w:lang w:val="it-IT"/>
        </w:rPr>
      </w:pPr>
      <w:r w:rsidRPr="006875A4">
        <w:rPr>
          <w:rFonts w:ascii="Arial Narrow" w:hAnsi="Arial Narrow" w:cs="Calibri"/>
          <w:sz w:val="18"/>
          <w:szCs w:val="18"/>
          <w:lang w:val="it-IT"/>
        </w:rPr>
        <w:t xml:space="preserve">non ha condanne penali ovvero procedimenti penali in corso a carico del Titolare dell’Impresa, se trattasi di Ditta individuale, o degli Amministratori, se trattasi di Società o Cooperative. </w:t>
      </w:r>
    </w:p>
    <w:p w:rsidR="00970F5D" w:rsidRPr="006875A4" w:rsidRDefault="00736F2B" w:rsidP="006875A4">
      <w:pPr>
        <w:pStyle w:val="p9"/>
        <w:numPr>
          <w:ilvl w:val="0"/>
          <w:numId w:val="7"/>
        </w:numPr>
        <w:tabs>
          <w:tab w:val="clear" w:pos="357"/>
        </w:tabs>
        <w:rPr>
          <w:rFonts w:ascii="Arial Narrow" w:hAnsi="Arial Narrow" w:cs="Calibri"/>
          <w:sz w:val="18"/>
          <w:szCs w:val="18"/>
          <w:lang w:val="it-IT"/>
        </w:rPr>
      </w:pPr>
      <w:r w:rsidRPr="006875A4">
        <w:rPr>
          <w:rFonts w:ascii="Arial Narrow" w:hAnsi="Arial Narrow" w:cs="Calibri"/>
          <w:sz w:val="18"/>
          <w:szCs w:val="18"/>
          <w:lang w:val="it-IT"/>
        </w:rPr>
        <w:lastRenderedPageBreak/>
        <w:t xml:space="preserve">non trovasi in nessuna delle clausole di esclusione ai sensi dell’Art. 11 commi 2 - 3 del D.L.vo 24/07/1992, n. 358, e dell’Art. 38 del </w:t>
      </w:r>
      <w:proofErr w:type="spellStart"/>
      <w:r w:rsidRPr="006875A4">
        <w:rPr>
          <w:rFonts w:ascii="Arial Narrow" w:hAnsi="Arial Narrow" w:cs="Calibri"/>
          <w:sz w:val="18"/>
          <w:szCs w:val="18"/>
          <w:lang w:val="it-IT"/>
        </w:rPr>
        <w:t>D.Leg.vo</w:t>
      </w:r>
      <w:proofErr w:type="spellEnd"/>
      <w:r w:rsidRPr="006875A4">
        <w:rPr>
          <w:rFonts w:ascii="Arial Narrow" w:hAnsi="Arial Narrow" w:cs="Calibri"/>
          <w:sz w:val="18"/>
          <w:szCs w:val="18"/>
          <w:lang w:val="it-IT"/>
        </w:rPr>
        <w:t xml:space="preserve"> 12/04/2006, n. 163;    </w:t>
      </w:r>
    </w:p>
    <w:p w:rsidR="00736F2B" w:rsidRPr="006875A4" w:rsidRDefault="00736F2B" w:rsidP="006875A4">
      <w:pPr>
        <w:pStyle w:val="Paragrafoelenco"/>
        <w:numPr>
          <w:ilvl w:val="0"/>
          <w:numId w:val="7"/>
        </w:numPr>
        <w:spacing w:after="0" w:line="240" w:lineRule="auto"/>
        <w:jc w:val="both"/>
        <w:rPr>
          <w:rFonts w:ascii="Arial Narrow" w:eastAsia="Times New Roman" w:hAnsi="Arial Narrow" w:cs="Calibri"/>
          <w:sz w:val="18"/>
          <w:szCs w:val="18"/>
          <w:lang w:eastAsia="it-IT"/>
        </w:rPr>
      </w:pPr>
      <w:r w:rsidRPr="006875A4">
        <w:rPr>
          <w:rFonts w:ascii="Arial Narrow" w:eastAsia="Times New Roman" w:hAnsi="Arial Narrow" w:cs="Calibri"/>
          <w:sz w:val="18"/>
          <w:szCs w:val="18"/>
          <w:lang w:eastAsia="it-IT"/>
        </w:rPr>
        <w:t>non è compresa nell’elenco delle ditte, imprese e società risultanti escluse dalle offerte per i contratti con le Pubbliche Amministrazioni, ai sensi dell’art. 68 del Regolamento per l’amministrazione del patrimonio e la contabilità generale dello Stato, aggiornato dal Ministero del Tesoro con la nota 128727 del 30/04/1996;</w:t>
      </w:r>
    </w:p>
    <w:p w:rsidR="00736F2B" w:rsidRPr="006875A4" w:rsidRDefault="00736F2B" w:rsidP="006875A4">
      <w:pPr>
        <w:pStyle w:val="p7"/>
        <w:numPr>
          <w:ilvl w:val="0"/>
          <w:numId w:val="7"/>
        </w:numPr>
        <w:tabs>
          <w:tab w:val="clear" w:pos="204"/>
        </w:tabs>
        <w:rPr>
          <w:rFonts w:ascii="Arial Narrow" w:hAnsi="Arial Narrow" w:cs="Calibri"/>
          <w:sz w:val="18"/>
          <w:szCs w:val="18"/>
          <w:lang w:val="it-IT"/>
        </w:rPr>
      </w:pPr>
      <w:r w:rsidRPr="006875A4">
        <w:rPr>
          <w:rFonts w:ascii="Arial Narrow" w:hAnsi="Arial Narrow" w:cs="Calibri"/>
          <w:sz w:val="18"/>
          <w:szCs w:val="18"/>
          <w:lang w:val="it-IT"/>
        </w:rPr>
        <w:t xml:space="preserve">è in regola con gli obblighi di cui alla Legge 12/03/99, n. 68;    </w:t>
      </w:r>
    </w:p>
    <w:p w:rsidR="00736F2B" w:rsidRPr="006875A4" w:rsidRDefault="00736F2B" w:rsidP="006875A4">
      <w:pPr>
        <w:pStyle w:val="Paragrafoelenco"/>
        <w:numPr>
          <w:ilvl w:val="0"/>
          <w:numId w:val="7"/>
        </w:numPr>
        <w:spacing w:after="0" w:line="240" w:lineRule="auto"/>
        <w:jc w:val="both"/>
        <w:rPr>
          <w:rFonts w:ascii="Arial Narrow" w:hAnsi="Arial Narrow" w:cs="Calibri"/>
          <w:sz w:val="18"/>
          <w:szCs w:val="18"/>
        </w:rPr>
      </w:pPr>
      <w:r w:rsidRPr="006875A4">
        <w:rPr>
          <w:rFonts w:ascii="Arial Narrow" w:eastAsia="Times New Roman" w:hAnsi="Arial Narrow" w:cs="Calibri"/>
          <w:sz w:val="18"/>
          <w:szCs w:val="18"/>
          <w:lang w:eastAsia="it-IT"/>
        </w:rPr>
        <w:t xml:space="preserve">non ha a suo carico le cause di divieto, di decadenza o di sospensione indicate nell’allegato 1 di cui al </w:t>
      </w:r>
      <w:proofErr w:type="spellStart"/>
      <w:r w:rsidRPr="006875A4">
        <w:rPr>
          <w:rFonts w:ascii="Arial Narrow" w:eastAsia="Times New Roman" w:hAnsi="Arial Narrow" w:cs="Calibri"/>
          <w:sz w:val="18"/>
          <w:szCs w:val="18"/>
          <w:lang w:eastAsia="it-IT"/>
        </w:rPr>
        <w:t>D.lgs</w:t>
      </w:r>
      <w:proofErr w:type="spellEnd"/>
      <w:r w:rsidRPr="006875A4">
        <w:rPr>
          <w:rFonts w:ascii="Arial Narrow" w:eastAsia="Times New Roman" w:hAnsi="Arial Narrow" w:cs="Calibri"/>
          <w:sz w:val="18"/>
          <w:szCs w:val="18"/>
          <w:lang w:eastAsia="it-IT"/>
        </w:rPr>
        <w:t xml:space="preserve"> 8 agosto 1994, n.490 e successive modificazioni;</w:t>
      </w:r>
      <w:r w:rsidRPr="006875A4">
        <w:rPr>
          <w:rFonts w:ascii="Arial Narrow" w:eastAsia="Calibri" w:hAnsi="Arial Narrow" w:cs="Calibri"/>
          <w:sz w:val="18"/>
          <w:szCs w:val="18"/>
        </w:rPr>
        <w:t xml:space="preserve">    </w:t>
      </w:r>
    </w:p>
    <w:p w:rsidR="00970F5D" w:rsidRPr="002369E6" w:rsidRDefault="00970F5D" w:rsidP="002369E6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2369E6">
        <w:rPr>
          <w:rFonts w:ascii="Arial Narrow" w:hAnsi="Arial Narrow" w:cs="Calibri"/>
          <w:color w:val="000000"/>
          <w:sz w:val="18"/>
          <w:szCs w:val="18"/>
        </w:rPr>
        <w:t>ha preso visione del capitolato e di accettarlo senza riserva alcuna;</w:t>
      </w:r>
    </w:p>
    <w:p w:rsidR="00970F5D" w:rsidRPr="002369E6" w:rsidRDefault="00970F5D" w:rsidP="002369E6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2369E6">
        <w:rPr>
          <w:rFonts w:ascii="Arial Narrow" w:hAnsi="Arial Narrow" w:cs="Calibri"/>
          <w:color w:val="000000"/>
          <w:sz w:val="18"/>
          <w:szCs w:val="18"/>
        </w:rPr>
        <w:t>ha avuto modo di valutare tutte le circostanze che hanno portato alla determinazione del prezzo e che ha</w:t>
      </w:r>
      <w:r w:rsidR="00CC50A1" w:rsidRPr="002369E6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2369E6">
        <w:rPr>
          <w:rFonts w:ascii="Arial Narrow" w:hAnsi="Arial Narrow" w:cs="Calibri"/>
          <w:color w:val="000000"/>
          <w:sz w:val="18"/>
          <w:szCs w:val="18"/>
        </w:rPr>
        <w:t>considerato lo stesso congruo e remunerativo;</w:t>
      </w:r>
    </w:p>
    <w:p w:rsidR="00970F5D" w:rsidRPr="002369E6" w:rsidRDefault="00970F5D" w:rsidP="002369E6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2369E6">
        <w:rPr>
          <w:rFonts w:ascii="Arial Narrow" w:hAnsi="Arial Narrow" w:cs="Calibri"/>
          <w:color w:val="000000"/>
          <w:sz w:val="18"/>
          <w:szCs w:val="18"/>
        </w:rPr>
        <w:t>mantiene la validità dell’offerta per almeno tre mesi ;</w:t>
      </w:r>
    </w:p>
    <w:p w:rsidR="00970F5D" w:rsidRPr="002369E6" w:rsidRDefault="00970F5D" w:rsidP="002369E6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2369E6">
        <w:rPr>
          <w:rFonts w:ascii="Arial Narrow" w:hAnsi="Arial Narrow" w:cs="Calibri"/>
          <w:color w:val="000000"/>
          <w:sz w:val="18"/>
          <w:szCs w:val="18"/>
        </w:rPr>
        <w:t xml:space="preserve">consegna e installa il materiale con proprio personale specializzato entro e non oltre i </w:t>
      </w:r>
      <w:r w:rsidRPr="002369E6">
        <w:rPr>
          <w:rFonts w:ascii="Arial Narrow" w:hAnsi="Arial Narrow" w:cs="Calibri,Bold"/>
          <w:b/>
          <w:bCs/>
          <w:color w:val="000000"/>
          <w:sz w:val="18"/>
          <w:szCs w:val="18"/>
        </w:rPr>
        <w:t>20 giorn</w:t>
      </w:r>
      <w:r w:rsidRPr="002369E6">
        <w:rPr>
          <w:rFonts w:ascii="Arial Narrow" w:hAnsi="Arial Narrow" w:cs="Calibri"/>
          <w:color w:val="000000"/>
          <w:sz w:val="18"/>
          <w:szCs w:val="18"/>
        </w:rPr>
        <w:t>i successivi</w:t>
      </w:r>
      <w:r w:rsidR="00CC50A1" w:rsidRPr="002369E6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2369E6">
        <w:rPr>
          <w:rFonts w:ascii="Arial Narrow" w:hAnsi="Arial Narrow" w:cs="Calibri"/>
          <w:color w:val="000000"/>
          <w:sz w:val="18"/>
          <w:szCs w:val="18"/>
        </w:rPr>
        <w:t>all’ordine, che il trasporto e l’installazione è a suo carico nei locali indicati dall’istituto;</w:t>
      </w:r>
    </w:p>
    <w:p w:rsidR="00970F5D" w:rsidRPr="002369E6" w:rsidRDefault="00970F5D" w:rsidP="002369E6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2369E6">
        <w:rPr>
          <w:rFonts w:ascii="Arial Narrow" w:hAnsi="Arial Narrow" w:cs="Calibri"/>
          <w:color w:val="000000"/>
          <w:sz w:val="18"/>
          <w:szCs w:val="18"/>
        </w:rPr>
        <w:t xml:space="preserve">i prodotti sono garantiti </w:t>
      </w:r>
      <w:r w:rsidRPr="002369E6">
        <w:rPr>
          <w:rFonts w:ascii="Arial Narrow" w:hAnsi="Arial Narrow" w:cs="Calibri,Bold"/>
          <w:b/>
          <w:bCs/>
          <w:color w:val="000000"/>
          <w:sz w:val="18"/>
          <w:szCs w:val="18"/>
        </w:rPr>
        <w:t>per almeno due anni</w:t>
      </w:r>
      <w:r w:rsidRPr="002369E6">
        <w:rPr>
          <w:rFonts w:ascii="Arial Narrow" w:hAnsi="Arial Narrow" w:cs="Calibri"/>
          <w:color w:val="000000"/>
          <w:sz w:val="18"/>
          <w:szCs w:val="18"/>
        </w:rPr>
        <w:t>;</w:t>
      </w:r>
    </w:p>
    <w:p w:rsidR="00970F5D" w:rsidRPr="002369E6" w:rsidRDefault="002369E6" w:rsidP="002369E6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proofErr w:type="spellStart"/>
      <w:r w:rsidRPr="002369E6">
        <w:rPr>
          <w:rFonts w:ascii="Arial Narrow" w:hAnsi="Arial Narrow" w:cs="Calibri"/>
          <w:color w:val="000000"/>
          <w:sz w:val="18"/>
          <w:szCs w:val="18"/>
        </w:rPr>
        <w:t>l</w:t>
      </w:r>
      <w:r w:rsidR="00970F5D" w:rsidRPr="002369E6">
        <w:rPr>
          <w:rFonts w:ascii="Arial Narrow" w:hAnsi="Arial Narrow" w:cs="Calibri"/>
          <w:color w:val="000000"/>
          <w:sz w:val="18"/>
          <w:szCs w:val="18"/>
        </w:rPr>
        <w:t>l</w:t>
      </w:r>
      <w:proofErr w:type="spellEnd"/>
      <w:r w:rsidR="00970F5D" w:rsidRPr="002369E6">
        <w:rPr>
          <w:rFonts w:ascii="Arial Narrow" w:hAnsi="Arial Narrow" w:cs="Calibri"/>
          <w:color w:val="000000"/>
          <w:sz w:val="18"/>
          <w:szCs w:val="18"/>
        </w:rPr>
        <w:t xml:space="preserve"> servizio di assistenza è garantito per tutti i giorni lavorativi dell’Istituzione scolastica dalle ore 8,30 alle ore</w:t>
      </w:r>
      <w:r w:rsidR="00CC50A1" w:rsidRPr="002369E6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="00970F5D" w:rsidRPr="002369E6">
        <w:rPr>
          <w:rFonts w:ascii="Arial Narrow" w:hAnsi="Arial Narrow" w:cs="Calibri"/>
          <w:color w:val="000000"/>
          <w:sz w:val="18"/>
          <w:szCs w:val="18"/>
        </w:rPr>
        <w:t>13,30;</w:t>
      </w:r>
    </w:p>
    <w:p w:rsidR="00970F5D" w:rsidRPr="002369E6" w:rsidRDefault="00970F5D" w:rsidP="002369E6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2369E6">
        <w:rPr>
          <w:rFonts w:ascii="Arial Narrow" w:hAnsi="Arial Narrow" w:cs="Calibri"/>
          <w:color w:val="000000"/>
          <w:sz w:val="18"/>
          <w:szCs w:val="18"/>
        </w:rPr>
        <w:t>assicurerà la fornitura ed installazione di eventuali pezzi di ricambio per un periodo di almeno cinque anni;</w:t>
      </w:r>
    </w:p>
    <w:p w:rsidR="00970F5D" w:rsidRPr="007627FE" w:rsidRDefault="00970F5D" w:rsidP="006875A4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7627FE">
        <w:rPr>
          <w:rFonts w:ascii="Arial Narrow" w:hAnsi="Arial Narrow" w:cs="Calibri"/>
          <w:color w:val="000000"/>
          <w:sz w:val="18"/>
          <w:szCs w:val="18"/>
        </w:rPr>
        <w:t>le apparecchiature sono rispondenti alle specifiche e comunque tali da essere idonee alla</w:t>
      </w:r>
      <w:r w:rsidR="007627FE" w:rsidRPr="007627FE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7627FE">
        <w:rPr>
          <w:rFonts w:ascii="Arial Narrow" w:hAnsi="Arial Narrow" w:cs="Calibri"/>
          <w:color w:val="000000"/>
          <w:sz w:val="18"/>
          <w:szCs w:val="18"/>
        </w:rPr>
        <w:t>destinazione prefissata.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3) Copia del certificato di iscrizione alla C.C.I.A.A</w:t>
      </w:r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. </w:t>
      </w: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non anteriore a tre mesi</w:t>
      </w:r>
      <w:r w:rsidRPr="006875A4">
        <w:rPr>
          <w:rFonts w:ascii="Arial Narrow" w:hAnsi="Arial Narrow" w:cs="Calibri"/>
          <w:color w:val="000000"/>
          <w:sz w:val="18"/>
          <w:szCs w:val="18"/>
        </w:rPr>
        <w:t>, nel cui oggetto sociale sia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esplicitato chiaramente l’esercizio di attività analoghe all’oggetto della fornitura, nonché dell’abilitazione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all’installazione, alla trasformazione, all’ampliamento e manutenzione degli impianti di cui all’art. 1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della legge 46/90.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4) Capacità tecnica</w:t>
      </w:r>
      <w:r w:rsidRPr="006875A4">
        <w:rPr>
          <w:rFonts w:ascii="Arial Narrow" w:hAnsi="Arial Narrow" w:cs="Calibri"/>
          <w:color w:val="000000"/>
          <w:sz w:val="18"/>
          <w:szCs w:val="18"/>
        </w:rPr>
        <w:t>: Dichiarazione firmata dal legale rappresentante della Ditta o Società concernente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eventuali forniture di medesimo oggetto presso altre istituzioni scolastiche.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A dimostrazione della capacità tecnica e professionale dei concorrenti può essere allegato uno o più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dei documenti previsti dall’art. 42 del </w:t>
      </w:r>
      <w:proofErr w:type="spellStart"/>
      <w:r w:rsidRPr="006875A4">
        <w:rPr>
          <w:rFonts w:ascii="Arial Narrow" w:hAnsi="Arial Narrow" w:cs="Calibri"/>
          <w:color w:val="000000"/>
          <w:sz w:val="18"/>
          <w:szCs w:val="18"/>
        </w:rPr>
        <w:t>del</w:t>
      </w:r>
      <w:proofErr w:type="spellEnd"/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 D.Lgs</w:t>
      </w:r>
      <w:proofErr w:type="spellStart"/>
      <w:r w:rsidRPr="006875A4">
        <w:rPr>
          <w:rFonts w:ascii="Arial Narrow" w:hAnsi="Arial Narrow" w:cs="Calibri"/>
          <w:color w:val="000000"/>
          <w:sz w:val="18"/>
          <w:szCs w:val="18"/>
        </w:rPr>
        <w:t>.163/2</w:t>
      </w:r>
      <w:proofErr w:type="spellEnd"/>
      <w:r w:rsidRPr="006875A4">
        <w:rPr>
          <w:rFonts w:ascii="Arial Narrow" w:hAnsi="Arial Narrow" w:cs="Calibri"/>
          <w:color w:val="000000"/>
          <w:sz w:val="18"/>
          <w:szCs w:val="18"/>
        </w:rPr>
        <w:t>006, in particolare la documentazione di cui alle lettere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b, c, h, m.;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 xml:space="preserve">5) Dichiarazione </w:t>
      </w:r>
      <w:r w:rsidRPr="006875A4">
        <w:rPr>
          <w:rFonts w:ascii="Arial Narrow" w:hAnsi="Arial Narrow" w:cs="Calibri"/>
          <w:color w:val="000000"/>
          <w:sz w:val="18"/>
          <w:szCs w:val="18"/>
        </w:rPr>
        <w:t>firmata per l’informativa sulla privacy Allegato D;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 xml:space="preserve">6) Copia </w:t>
      </w:r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del certificato di regolarità contributiva </w:t>
      </w: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(DURC</w:t>
      </w:r>
      <w:r w:rsidRPr="006875A4">
        <w:rPr>
          <w:rFonts w:ascii="Arial Narrow" w:hAnsi="Arial Narrow" w:cs="Calibri"/>
          <w:color w:val="000000"/>
          <w:sz w:val="18"/>
          <w:szCs w:val="18"/>
        </w:rPr>
        <w:t>), rilasciato ai sensi dell’art: 7 c.1 del D.M.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24/10/2007, in corso di validità;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 xml:space="preserve">7) Dichiarazione </w:t>
      </w:r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di regolarità per i versamenti dovuti ad </w:t>
      </w:r>
      <w:proofErr w:type="spellStart"/>
      <w:r w:rsidRPr="006875A4">
        <w:rPr>
          <w:rFonts w:ascii="Arial Narrow" w:hAnsi="Arial Narrow" w:cs="Calibri"/>
          <w:color w:val="000000"/>
          <w:sz w:val="18"/>
          <w:szCs w:val="18"/>
        </w:rPr>
        <w:t>Equitalia</w:t>
      </w:r>
      <w:proofErr w:type="spellEnd"/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 ai sensi del D.M.19/1/2008 </w:t>
      </w:r>
      <w:proofErr w:type="spellStart"/>
      <w:r w:rsidRPr="006875A4">
        <w:rPr>
          <w:rFonts w:ascii="Arial Narrow" w:hAnsi="Arial Narrow" w:cs="Calibri"/>
          <w:color w:val="000000"/>
          <w:sz w:val="18"/>
          <w:szCs w:val="18"/>
        </w:rPr>
        <w:t>n°</w:t>
      </w:r>
      <w:proofErr w:type="spellEnd"/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 40 in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materia di pagamento da parte delle Pubbliche Amministrazioni.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 xml:space="preserve">8) Impegno </w:t>
      </w:r>
      <w:r w:rsidRPr="006875A4">
        <w:rPr>
          <w:rFonts w:ascii="Arial Narrow" w:hAnsi="Arial Narrow" w:cs="Calibri"/>
          <w:color w:val="000000"/>
          <w:sz w:val="18"/>
          <w:szCs w:val="18"/>
        </w:rPr>
        <w:t>ad ottemperare alle disposizioni dell’art.3 L.13/8/2010 legge 136/2010 in materia di flussi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finanziari.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Le dichiarazioni, eventualmente anche cumulative, sostitutive di certificazione e di atti di notorietà dovranno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essere rese ai sensi dell’art. 47 del D.P.R. 20.12.2000, n. 445, sottoscritte e corredate da copia fotostatica di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un documento di identità, in corso di validità, del sottoscrittore. (Allegato B)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,Bold"/>
          <w:b/>
          <w:bCs/>
          <w:color w:val="000000"/>
          <w:sz w:val="18"/>
          <w:szCs w:val="18"/>
        </w:rPr>
      </w:pP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BUSTA B – Contenuto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,Bold"/>
          <w:b/>
          <w:bCs/>
          <w:color w:val="000000"/>
          <w:sz w:val="18"/>
          <w:szCs w:val="18"/>
        </w:rPr>
      </w:pP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1. Scheda tecnica come da Allegato A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nella quale deve essere descritto il materiale della fornitura che dovrà essere di </w:t>
      </w: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PRIMARIA MARCA</w:t>
      </w:r>
      <w:r w:rsidR="00CC50A1"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(indicare marca e modello) e conforme alle specifiche tecniche minime descritte nel presente capitolato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e conforme alle regole della normativa sulla sicurezza nei luoghi di lavoro (Decreto n. 81/2008 e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successive modificazioni).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Non saranno accettati materiali, apparecchiature e accessori con caratteristiche tecniche inferiori a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quelle previste e privi di numero di matricola e marcatura CE.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E’ ammessa l’apposizione del marchio CE sui documenti allegati al prodotto, solo qualora ne sia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impossibile l’apposizione diretta sul componente.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L’offerta si intende riferita a tutte le voci riportate nell’ allegato “A” accluso al presente bando, con la tipologia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e le caratteristiche tecnologiche indicate e deve essere redatta sul medesimo modello, sottoscritto su ogni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pagina, così compilato: descrizione dettagliate delle caratteristiche tecniche delle attrezzature/arredi; accanto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alla quantità indicativa del singolo bene, dovrà essere indicato il prezzo unitario in cifre e in lettere (al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netto di IVA) che la ditta è disposta ad offrire; nell’ultima colonna dovrà essere indicato il prodotto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risultante dalla moltiplicazione della quantità presunta per il prezzo unitario offerto escluso di IVA. Il prezzo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complessivo offerto dovrà essere indicato dalla Ditta concorrente, in cifre e in lettere, in calce al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modulo stesso con l’aggiunta dell’IVA. Non sono ammesse correzioni degli importi che non siano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espressamente confermate e sottoscritte dal concorrente.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L’offerta si intende comprensiva di fornitura, installazione, configurazione, collaudo e franco trasporto.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L’offerta è immediatamente impegnativa per la Ditta, mentre lo diventerà per l’Amministrazione solo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dopo l’aggiudicazione e la stipula del contratto.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La stazione appaltante si riserva la insindacabile facoltà di non procedere all’aggiudicazione qualora non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ritenesse convenienti le offerte prodotte.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,Bold"/>
          <w:b/>
          <w:bCs/>
          <w:color w:val="000000"/>
          <w:sz w:val="18"/>
          <w:szCs w:val="18"/>
        </w:rPr>
      </w:pP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Tutte le apparecchiature dovranno possedere le seguenti certificazioni:</w:t>
      </w:r>
    </w:p>
    <w:p w:rsidR="00970F5D" w:rsidRPr="002369E6" w:rsidRDefault="00970F5D" w:rsidP="002369E6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2369E6">
        <w:rPr>
          <w:rFonts w:ascii="Arial Narrow" w:hAnsi="Arial Narrow" w:cs="Calibri"/>
          <w:color w:val="000000"/>
          <w:sz w:val="18"/>
          <w:szCs w:val="18"/>
        </w:rPr>
        <w:t xml:space="preserve">Certificazione </w:t>
      </w:r>
      <w:r w:rsidR="00CC50A1" w:rsidRPr="002369E6">
        <w:rPr>
          <w:rFonts w:ascii="Arial Narrow" w:hAnsi="Arial Narrow" w:cs="Calibri"/>
          <w:color w:val="000000"/>
          <w:sz w:val="18"/>
          <w:szCs w:val="18"/>
        </w:rPr>
        <w:t>UNI-EN 9001-2004</w:t>
      </w:r>
      <w:r w:rsidR="00CC50A1" w:rsidRPr="002369E6">
        <w:rPr>
          <w:rFonts w:ascii="Arial Narrow" w:hAnsi="Arial Narrow"/>
          <w:color w:val="000000"/>
          <w:sz w:val="18"/>
          <w:szCs w:val="18"/>
        </w:rPr>
        <w:t xml:space="preserve"> </w:t>
      </w:r>
      <w:r w:rsidRPr="002369E6">
        <w:rPr>
          <w:rFonts w:ascii="Arial Narrow" w:hAnsi="Arial Narrow" w:cs="Calibri"/>
          <w:color w:val="000000"/>
          <w:sz w:val="18"/>
          <w:szCs w:val="18"/>
        </w:rPr>
        <w:t>del produttore rilasciata da Enti accreditati;</w:t>
      </w:r>
    </w:p>
    <w:p w:rsidR="00970F5D" w:rsidRPr="002369E6" w:rsidRDefault="00970F5D" w:rsidP="002369E6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2369E6">
        <w:rPr>
          <w:rFonts w:ascii="Arial Narrow" w:hAnsi="Arial Narrow" w:cs="Calibri"/>
          <w:color w:val="000000"/>
          <w:sz w:val="18"/>
          <w:szCs w:val="18"/>
        </w:rPr>
        <w:t>Certificazioni richieste dalla normativa europea per la sicurezza elettrica;</w:t>
      </w:r>
    </w:p>
    <w:p w:rsidR="00970F5D" w:rsidRPr="002369E6" w:rsidRDefault="00970F5D" w:rsidP="002369E6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2369E6">
        <w:rPr>
          <w:rFonts w:ascii="Arial Narrow" w:hAnsi="Arial Narrow" w:cs="Calibri"/>
          <w:color w:val="000000"/>
          <w:sz w:val="18"/>
          <w:szCs w:val="18"/>
        </w:rPr>
        <w:t>Certificazione EN 55022 con marcatura CE apposta sull’apparecchiatura o sul materiale.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L’installazione e la configurazione delle attrezzature devono essere realizzate, a cura della ditta aggiudicataria,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in modo completo e totale, comprendendo eventuali canalizzazioni per la distribuzione dei cavi di segnale e di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alimentazione, e quanto altro si renda necessario all’installazione del sistema presso i locali indicati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dall’Istituto, locali di cui se ne può prendere visione.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Il mancato rispetto di tutte le modalità di partecipazione richieste per la compilazione e la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presentazione dell’offerta o la mancata allegazione anche di uno solo dei documenti richiesti, potrà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essere causa di esclusione.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Non saranno valutate offerte incomplete o condizionate o mancanti di uno dei documenti richiesti all’art. 4 o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non recanti la firma del legale rappresentante con la quale si accettano senza riserva tutte le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condizioni riportate nel presente capitolato.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,Bold"/>
          <w:b/>
          <w:bCs/>
          <w:color w:val="000000"/>
          <w:sz w:val="18"/>
          <w:szCs w:val="18"/>
        </w:rPr>
      </w:pP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AVVERTENZA: chiunque rilasci dichiarazioni mendaci è punito ai sensi del codice penale e delle leggi speciali</w:t>
      </w:r>
      <w:r w:rsidR="00CC50A1"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in materia (art. 76 DPR 445/00). Il dichiarante decade dai benefici eventualmente conseguenti al</w:t>
      </w:r>
      <w:r w:rsidR="00CC50A1"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provvedimento emanato sulla base della dichiarazione non veritiera.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,Bold"/>
          <w:b/>
          <w:bCs/>
          <w:color w:val="000000"/>
          <w:sz w:val="18"/>
          <w:szCs w:val="18"/>
        </w:rPr>
      </w:pP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Art. 5 - Valutazione delle offerte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La fornitura potrà essere aggiudicata anche a </w:t>
      </w: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 xml:space="preserve">lotti separati </w:t>
      </w:r>
      <w:r w:rsidRPr="006875A4">
        <w:rPr>
          <w:rFonts w:ascii="Arial Narrow" w:hAnsi="Arial Narrow" w:cs="Calibri"/>
          <w:color w:val="000000"/>
          <w:sz w:val="18"/>
          <w:szCs w:val="18"/>
        </w:rPr>
        <w:t>a ditte diverse.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L’esame delle offerte è demandato alla Commissione istituita </w:t>
      </w:r>
      <w:r w:rsidR="0061180A" w:rsidRPr="006875A4">
        <w:rPr>
          <w:rFonts w:ascii="Arial Narrow" w:hAnsi="Arial Narrow" w:cs="Calibri"/>
          <w:sz w:val="18"/>
          <w:szCs w:val="18"/>
        </w:rPr>
        <w:t>dal Dirigente Scoastico</w:t>
      </w:r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 di questo Istituto.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L’Istituzione Scolastica valuterà esclusivamente preventivi/offerte comprendenti tutte le voci richieste.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,Bold"/>
          <w:b/>
          <w:bCs/>
          <w:color w:val="000000"/>
          <w:sz w:val="18"/>
          <w:szCs w:val="18"/>
        </w:rPr>
      </w:pP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lastRenderedPageBreak/>
        <w:t>L‘Amministrazione procederà all’aggiudicazione anche in presenza di una sola offerta valida 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L’Amministrazione si riserva inoltre la facoltà di non aggiudicare la fornitura, ovvero di aggiudicarla solo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parzialmente, qualora i prodotti offerti non dovessero rispondere a quanto richiesto, ovvero dovessero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venir meno le motivazioni della fornitura stessa;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Resta inteso che: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1. Il rischio della mancata consegna dell’offerta nei termini su indicati, resta a carico dell’Azienda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fornitrice;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2. L’Istituzione Scolastica non è tenuta a corrispondere compenso alcuno per qualsiasi titolo o ragione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alle Ditte per i preventivi-offerta presentati;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3. Non sono ammesse le offerte condizionate o quelle espresse in modo indeterminato;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4. E’ vietato all’impresa aggiudicataria, cedere ad altri l’esecuzione di tutta o parte della fornitura.</w:t>
      </w:r>
    </w:p>
    <w:p w:rsidR="0061180A" w:rsidRPr="006875A4" w:rsidRDefault="0061180A" w:rsidP="006875A4">
      <w:pPr>
        <w:spacing w:after="0" w:line="240" w:lineRule="auto"/>
        <w:jc w:val="both"/>
        <w:rPr>
          <w:rFonts w:ascii="Arial Narrow" w:hAnsi="Arial Narrow" w:cs="Calibri,Bold"/>
          <w:b/>
          <w:bCs/>
          <w:color w:val="000000"/>
          <w:sz w:val="18"/>
          <w:szCs w:val="18"/>
        </w:rPr>
      </w:pP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 xml:space="preserve">Art. 6 - Riserva </w:t>
      </w:r>
    </w:p>
    <w:p w:rsidR="0061180A" w:rsidRPr="006875A4" w:rsidRDefault="0061180A" w:rsidP="006875A4">
      <w:pPr>
        <w:spacing w:after="0" w:line="240" w:lineRule="auto"/>
        <w:ind w:right="-286"/>
        <w:jc w:val="both"/>
        <w:rPr>
          <w:rFonts w:ascii="Arial Narrow" w:hAnsi="Arial Narrow"/>
          <w:color w:val="000000"/>
          <w:sz w:val="18"/>
          <w:szCs w:val="18"/>
        </w:rPr>
      </w:pPr>
      <w:r w:rsidRPr="006875A4">
        <w:rPr>
          <w:rFonts w:ascii="Arial Narrow" w:hAnsi="Arial Narrow"/>
          <w:color w:val="000000"/>
          <w:sz w:val="18"/>
          <w:szCs w:val="18"/>
        </w:rPr>
        <w:t>L’Istituzione scolastica, a seguito di verifica comparativa, potrà  chiedere alla Ditta aggiudicataria, in ottemperanza alla vigenti normative sulla stessa, l’applicazione delle migliori condizioni previste dalle convenzioni che il Ministero dell’Economia e delle Finanze, attraverso la Società  CONSIP S.p.A., ha in essere per prodotti, attrezzature ed arredi aventi caratteristiche tecniche similari.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,Bold"/>
          <w:b/>
          <w:bCs/>
          <w:color w:val="000000"/>
          <w:sz w:val="18"/>
          <w:szCs w:val="18"/>
        </w:rPr>
      </w:pP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 xml:space="preserve">Art. </w:t>
      </w:r>
      <w:r w:rsidR="0061180A"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7</w:t>
      </w: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 xml:space="preserve"> - Termini per il completamento della fornitura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Fermo restando la facoltà dell’Istituzione Scolastica alla verifica dei requisiti e delle documentazioni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richieste nel capitolato, si procederà alla stipula del contratto con la Ditta aggiudicataria.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Il tempo assegnato per la consegna, installazione e messa in opera delle apparecchiature/arredi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ordinati è di </w:t>
      </w: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 xml:space="preserve">20 </w:t>
      </w:r>
      <w:r w:rsidRPr="006875A4">
        <w:rPr>
          <w:rFonts w:ascii="Arial Narrow" w:hAnsi="Arial Narrow" w:cs="Calibri"/>
          <w:color w:val="000000"/>
          <w:sz w:val="18"/>
          <w:szCs w:val="18"/>
        </w:rPr>
        <w:t>(venti) giorni dalla stipula del contratto.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Per ogni giorno di ritardo rispetto ai termini di consegna convenuti, non dovuti a cause di forza maggiore, la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Scuola applicherà una penale pari al 3% (tre per cento) del prezzo pattuito; ove il ritardo dovesse superare i 20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giorni l’Istituto avrà anche il diritto di risolvere il contratto.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,Bold"/>
          <w:b/>
          <w:bCs/>
          <w:color w:val="000000"/>
          <w:sz w:val="18"/>
          <w:szCs w:val="18"/>
        </w:rPr>
      </w:pP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 xml:space="preserve">Art. </w:t>
      </w:r>
      <w:r w:rsidR="0061180A"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8</w:t>
      </w: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 xml:space="preserve"> – Obblighi e oneri della ditta aggiudicataria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La ditta aggiudicataria è l’unica responsabile della perfetta installazione delle attrezzature.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In particolare resta a carico della ditta aggiudicataria:</w:t>
      </w:r>
    </w:p>
    <w:p w:rsidR="00970F5D" w:rsidRPr="006875A4" w:rsidRDefault="00970F5D" w:rsidP="006875A4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Il trasporto, lo scarico e l’installazione del materiale nei locali indicati dall’Istituto;</w:t>
      </w:r>
    </w:p>
    <w:p w:rsidR="00970F5D" w:rsidRPr="006875A4" w:rsidRDefault="00970F5D" w:rsidP="006875A4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Le prestazioni di personale specializzato per l’installazione e collaudo delle attrezzature;</w:t>
      </w:r>
    </w:p>
    <w:p w:rsidR="00970F5D" w:rsidRPr="006875A4" w:rsidRDefault="00970F5D" w:rsidP="006875A4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I procedimenti e cautele per la sicurezza del personale ai sensi del </w:t>
      </w:r>
      <w:proofErr w:type="spellStart"/>
      <w:r w:rsidRPr="006875A4">
        <w:rPr>
          <w:rFonts w:ascii="Arial Narrow" w:hAnsi="Arial Narrow" w:cs="Calibri"/>
          <w:color w:val="000000"/>
          <w:sz w:val="18"/>
          <w:szCs w:val="18"/>
        </w:rPr>
        <w:t>D.Lgs.</w:t>
      </w:r>
      <w:proofErr w:type="spellEnd"/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 626/94 e 37/08 e </w:t>
      </w:r>
      <w:proofErr w:type="spellStart"/>
      <w:r w:rsidRPr="006875A4">
        <w:rPr>
          <w:rFonts w:ascii="Arial Narrow" w:hAnsi="Arial Narrow" w:cs="Calibri"/>
          <w:color w:val="000000"/>
          <w:sz w:val="18"/>
          <w:szCs w:val="18"/>
        </w:rPr>
        <w:t>s.m.i.</w:t>
      </w:r>
      <w:proofErr w:type="spellEnd"/>
      <w:r w:rsidRPr="006875A4">
        <w:rPr>
          <w:rFonts w:ascii="Arial Narrow" w:hAnsi="Arial Narrow" w:cs="Calibri"/>
          <w:color w:val="000000"/>
          <w:sz w:val="18"/>
          <w:szCs w:val="18"/>
        </w:rPr>
        <w:t>;</w:t>
      </w:r>
    </w:p>
    <w:p w:rsidR="00970F5D" w:rsidRPr="006875A4" w:rsidRDefault="00970F5D" w:rsidP="006875A4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La verifica e la certificazione degli impianti realizzati;</w:t>
      </w:r>
    </w:p>
    <w:p w:rsidR="00970F5D" w:rsidRPr="006875A4" w:rsidRDefault="00970F5D" w:rsidP="006875A4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L’etichettatura di ogni apparecchiatura fornita, con il logo dell’Unione Europea come da normativa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vigente e secondo il </w:t>
      </w:r>
      <w:proofErr w:type="spellStart"/>
      <w:r w:rsidRPr="006875A4">
        <w:rPr>
          <w:rFonts w:ascii="Arial Narrow" w:hAnsi="Arial Narrow" w:cs="Calibri"/>
          <w:color w:val="000000"/>
          <w:sz w:val="18"/>
          <w:szCs w:val="18"/>
        </w:rPr>
        <w:t>clichè</w:t>
      </w:r>
      <w:proofErr w:type="spellEnd"/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 fornito dalla scuola.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,Bold"/>
          <w:b/>
          <w:bCs/>
          <w:color w:val="000000"/>
          <w:sz w:val="18"/>
          <w:szCs w:val="18"/>
        </w:rPr>
      </w:pP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 xml:space="preserve">Art. </w:t>
      </w:r>
      <w:r w:rsidR="0061180A"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9</w:t>
      </w: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 xml:space="preserve"> – Modalità di Collaudo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La fornitura sarà sottoposta a collaudo da parte di un esperto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ovvero di una commissione individuati</w:t>
      </w:r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 da questa Istituzione scolastica con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bando pubblico per verificare la rispondenza di tutte le specifiche tecnico-funzionali definite nell’offerta,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alle funzionalità e condizioni descritte nella documentazione tecnica associata ai prodotti oggetto della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fornitura e comunque a quelle prescritte nel presente capitolato. Il collaudo sarà effettuato in presenza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di incaricati della Ditta aggiudicataria, che dovranno firmare il relativo processo verbale. Ove non si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riscontrassero difetti, il collaudo verrà formalizzato e sottoscritto.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Ove, invece, si riscontrassero difetti o malfunzionamenti pregiudizievoli per le caratteristiche della fornitura, la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Ditta è tenuta ad eliminare le carenze riscontrate nei cinque giorni successivi alla contestazione scritta da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parte del Committente.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In caso ciò non avvenga, il Committente potrà rifiutare tutta o in parte la fornitura con l’eventuale addebito</w:t>
      </w:r>
      <w:r w:rsidR="00CC50A1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delle maggiori spese da ciò derivanti, fermo restando il diritto di risarcimento del danno.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L’avvenuta eliminazione delle carenze, risulterà da nuovo verbale di collaudo.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,Bold"/>
          <w:b/>
          <w:bCs/>
          <w:color w:val="000000"/>
          <w:sz w:val="18"/>
          <w:szCs w:val="18"/>
        </w:rPr>
      </w:pP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Il collaudo positivo non esonera la Ditta per eventuali difetti occulti o mancanze non emersi in fase di</w:t>
      </w:r>
      <w:r w:rsidR="00464A27"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collaudo, ma successivamente accertati.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Dalla data di effettuazione del collaudo, decorrerà il periodo di garanzia.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,Bold"/>
          <w:b/>
          <w:bCs/>
          <w:color w:val="000000"/>
          <w:sz w:val="18"/>
          <w:szCs w:val="18"/>
        </w:rPr>
      </w:pP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 xml:space="preserve">Art. </w:t>
      </w:r>
      <w:r w:rsidR="0061180A"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10</w:t>
      </w: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 xml:space="preserve"> – Modalità di Pagamento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I pagamenti, preceduti dalle verifiche di cui al D.M. 40/2008, dalla verifica della documentazione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prescritta dalla L. 136/2010, nonché da quelle di regolarità contributiva (DURC, EQUITALIA) verranno</w:t>
      </w:r>
      <w:r w:rsidR="00464A27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effettuati dopo il controllo ed il collaudo delle apparecchiature fornite e dietro presentazione di</w:t>
      </w:r>
      <w:r w:rsidR="00464A27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regolare fattura intestata a questa Istituzione. </w:t>
      </w: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Il pagamento della somma pattuita, trattandosi nella</w:t>
      </w:r>
      <w:r w:rsidR="00464A27"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fattispecie di un Progetto cofinanziato dal Fondo Sociale Europeo ed essendo l’Istituto solo gestore e non</w:t>
      </w:r>
      <w:r w:rsidR="00464A27"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finanziatore, verrà effettuato entro giorni trenta dalla disponibilità reale delle erogazioni da parte del</w:t>
      </w:r>
      <w:r w:rsidR="00464A27"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 xml:space="preserve">Ministero dell’Istruzione, dell’Università e della Ricerca a prescindere dalla data in cui ciò avvenga, </w:t>
      </w:r>
      <w:r w:rsidRPr="006875A4">
        <w:rPr>
          <w:rFonts w:ascii="Arial Narrow" w:hAnsi="Arial Narrow" w:cs="Calibri"/>
          <w:color w:val="000000"/>
          <w:sz w:val="18"/>
          <w:szCs w:val="18"/>
        </w:rPr>
        <w:t>fatta</w:t>
      </w:r>
      <w:r w:rsidR="00464A27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salva la possibilità di anticipazioni compatibilmente alla giacenza di cassa.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,Bold"/>
          <w:b/>
          <w:bCs/>
          <w:color w:val="000000"/>
          <w:sz w:val="18"/>
          <w:szCs w:val="18"/>
        </w:rPr>
      </w:pP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Art. 1</w:t>
      </w:r>
      <w:r w:rsidR="0061180A"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1</w:t>
      </w: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 xml:space="preserve"> – Garanzie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La Ditta aggiudicataria si obbliga a garantire l’intera fornitura per la qualità dei materiali per la</w:t>
      </w:r>
      <w:r w:rsidR="00CF0BD9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corretta installazione o per il regolare funzionamento per un periodo di almeno di 24 mesi a decorrere dalla</w:t>
      </w:r>
      <w:r w:rsidR="00CF0BD9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data del collaudo.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,Bold"/>
          <w:b/>
          <w:bCs/>
          <w:color w:val="000000"/>
          <w:sz w:val="18"/>
          <w:szCs w:val="18"/>
        </w:rPr>
      </w:pP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Art. 1</w:t>
      </w:r>
      <w:r w:rsidR="0061180A"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2</w:t>
      </w: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 xml:space="preserve"> – Criteri di aggiudicazione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,Bold"/>
          <w:b/>
          <w:bCs/>
          <w:color w:val="000000"/>
          <w:sz w:val="18"/>
          <w:szCs w:val="18"/>
        </w:rPr>
      </w:pP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La commissione tecnica stabilisce dei criteri oggettivi cui affidarsi nella valutazione conclusiva.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L’aggiudicazione, procedura </w:t>
      </w:r>
      <w:r w:rsidR="00786914" w:rsidRPr="006875A4">
        <w:rPr>
          <w:rFonts w:ascii="Arial Narrow" w:hAnsi="Arial Narrow" w:cs="Calibri"/>
          <w:color w:val="000000"/>
          <w:sz w:val="18"/>
          <w:szCs w:val="18"/>
        </w:rPr>
        <w:t>negoziale</w:t>
      </w:r>
      <w:r w:rsidRPr="006875A4">
        <w:rPr>
          <w:rFonts w:ascii="Arial Narrow" w:hAnsi="Arial Narrow" w:cs="Calibri"/>
          <w:color w:val="000000"/>
          <w:sz w:val="18"/>
          <w:szCs w:val="18"/>
        </w:rPr>
        <w:t>, sarà effettuata in base all’offerta “economicamente più</w:t>
      </w:r>
    </w:p>
    <w:p w:rsidR="00970F5D" w:rsidRPr="006875A4" w:rsidRDefault="00A85395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v</w:t>
      </w:r>
      <w:r w:rsidR="00970F5D" w:rsidRPr="006875A4">
        <w:rPr>
          <w:rFonts w:ascii="Arial Narrow" w:hAnsi="Arial Narrow" w:cs="Calibri"/>
          <w:color w:val="000000"/>
          <w:sz w:val="18"/>
          <w:szCs w:val="18"/>
        </w:rPr>
        <w:t xml:space="preserve">antaggiosa”, determinata, ai sensi dell’art. 83 del D. </w:t>
      </w:r>
      <w:proofErr w:type="spellStart"/>
      <w:r w:rsidR="00970F5D" w:rsidRPr="006875A4">
        <w:rPr>
          <w:rFonts w:ascii="Arial Narrow" w:hAnsi="Arial Narrow" w:cs="Calibri"/>
          <w:color w:val="000000"/>
          <w:sz w:val="18"/>
          <w:szCs w:val="18"/>
        </w:rPr>
        <w:t>L.vo</w:t>
      </w:r>
      <w:proofErr w:type="spellEnd"/>
      <w:r w:rsidR="00970F5D" w:rsidRPr="006875A4">
        <w:rPr>
          <w:rFonts w:ascii="Arial Narrow" w:hAnsi="Arial Narrow" w:cs="Calibri"/>
          <w:color w:val="000000"/>
          <w:sz w:val="18"/>
          <w:szCs w:val="18"/>
        </w:rPr>
        <w:t xml:space="preserve"> n. 163 del 12/04/2006, secondo i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seguenti criteri: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1. qualità e pregio tecnico del prodotto determinata anche in base ad idonea certificazione;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2. prezzo;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3. assistenza tecnica post vendita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4. l’impegno in materia di pezzi di ricambio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5. offerta economicamente e qualitativamente congrua in base ai punti su esposti.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In caso di offerte uguali la fornitura sarà aggiudicata mediante sorteggio con modalità che saranno stabilite</w:t>
      </w:r>
      <w:r w:rsidR="00CF0BD9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dalla commissione appositamente costituita;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Le Ditte concorrenti dovranno presentare ognuno la migliore offerta avente per oggetto la vendita di</w:t>
      </w:r>
      <w:r w:rsidR="00CF0BD9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Apparecchiature/arredi nuove di fabbrica descritte nell’ Allegato A. L’appalto per la fornitura delle</w:t>
      </w:r>
      <w:r w:rsidR="00CF0BD9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attrezzature/arredi sarà aggiudicato in base ai seguenti elementi di valutazione e nell’ordine di</w:t>
      </w:r>
      <w:r w:rsidR="00CF0BD9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importanza come di seguito indicato: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,Bold"/>
          <w:b/>
          <w:bCs/>
          <w:color w:val="000000"/>
          <w:sz w:val="18"/>
          <w:szCs w:val="18"/>
        </w:rPr>
      </w:pP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1. Caratteristiche qualitative e tecniche dei beni offerti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a. Esatta rispondenza a quanto richiesto nel capitolato Punti 20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lastRenderedPageBreak/>
        <w:t>b. Parziale rispondenza a quanto richiesto nel capitolato Punti 10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c. Rispondenza non conforme al capitolato Punti 0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,Bold"/>
          <w:b/>
          <w:bCs/>
          <w:color w:val="000000"/>
          <w:sz w:val="18"/>
          <w:szCs w:val="18"/>
        </w:rPr>
      </w:pP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2. Prezzo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a. Più vantaggioso a parità di caratteristiche e/o migliorativo rispetto al rapporto qualità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tecnica/innovazione Punti da 0 a 20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,Bold"/>
          <w:b/>
          <w:bCs/>
          <w:color w:val="000000"/>
          <w:sz w:val="18"/>
          <w:szCs w:val="18"/>
        </w:rPr>
      </w:pP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3. Assistenza Tecnica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a. Assistenza tecnica in garanzia e post-garanzia con metodo </w:t>
      </w: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 xml:space="preserve">on site </w:t>
      </w:r>
      <w:r w:rsidRPr="006875A4">
        <w:rPr>
          <w:rFonts w:ascii="Arial Narrow" w:hAnsi="Arial Narrow" w:cs="Calibri"/>
          <w:color w:val="000000"/>
          <w:sz w:val="18"/>
          <w:szCs w:val="18"/>
        </w:rPr>
        <w:t>entro 1 giorno lavorativo dalla data della</w:t>
      </w:r>
      <w:r w:rsidR="00CF0BD9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chiamata (si richiede dichiarazione scritta firmata da parte del titolare del centro assistenza); Punti 20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b. Assistenza tecnica in garanzia e post-garanzia con metodo </w:t>
      </w: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 xml:space="preserve">on site </w:t>
      </w:r>
      <w:r w:rsidRPr="006875A4">
        <w:rPr>
          <w:rFonts w:ascii="Arial Narrow" w:hAnsi="Arial Narrow" w:cs="Calibri"/>
          <w:color w:val="000000"/>
          <w:sz w:val="18"/>
          <w:szCs w:val="18"/>
        </w:rPr>
        <w:t>da 2 a 3 giorni lavorativi dalla data della</w:t>
      </w:r>
      <w:r w:rsidR="00CF0BD9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chiamata (si richiede dichiarazione scritta firmata da parte del titolare del centro assistenza); Punti 10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c. Possesso del Know-how maturato nel settore, (si invita la ditta a fornire l’elenco delle sedi presso cui sono</w:t>
      </w:r>
      <w:r w:rsidR="00CF0BD9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state realizzate forniture analoghe a quella offerta) Punti da 1 a 10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,Bold"/>
          <w:b/>
          <w:bCs/>
          <w:color w:val="000000"/>
          <w:sz w:val="18"/>
          <w:szCs w:val="18"/>
        </w:rPr>
      </w:pP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4. OFFERTE AGGIUNTIVE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a. </w:t>
      </w: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 xml:space="preserve">Altre gratuità rispetto al capitolato tecnico: </w:t>
      </w:r>
      <w:r w:rsidRPr="006875A4">
        <w:rPr>
          <w:rFonts w:ascii="Arial Narrow" w:hAnsi="Arial Narrow" w:cs="Calibri"/>
          <w:color w:val="000000"/>
          <w:sz w:val="18"/>
          <w:szCs w:val="18"/>
        </w:rPr>
        <w:t>Punti fino a 20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,Bold"/>
          <w:b/>
          <w:bCs/>
          <w:color w:val="000000"/>
          <w:sz w:val="18"/>
          <w:szCs w:val="18"/>
        </w:rPr>
      </w:pP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5. GARANZIA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a. Garanzia fino a 3 anni Punti 15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b. Garanzia di almeno 2 anni Punti 5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c. Garanzia inferiore a 2 anni Punti 0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,Bold"/>
          <w:b/>
          <w:bCs/>
          <w:color w:val="000000"/>
          <w:sz w:val="18"/>
          <w:szCs w:val="18"/>
        </w:rPr>
      </w:pP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Art. 1</w:t>
      </w:r>
      <w:r w:rsidR="0061180A"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3</w:t>
      </w: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 xml:space="preserve"> – Variazione delle forniture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Per nessun motivo la Ditta potrà introdurre, di propria iniziativa, variazioni o aggiunte alle forniture</w:t>
      </w:r>
      <w:r w:rsidR="00CF0BD9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richieste. L’Istituto potrà adeguare quantità e qualità dei beni e servizi da ordinare alle effettive</w:t>
      </w:r>
      <w:r w:rsidR="00CF0BD9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disponibilità finanziarie. L’eventuali variazioni da apportare alla fornitura dovranno essere ordinate per</w:t>
      </w:r>
      <w:r w:rsidR="00CF0BD9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iscritto dal Dirigente Scolastico ed eseguite dalla Ditta nei limiti di spesa contrattuali.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Qualora successivamente all’ordine, per mutate condizioni del mercato, non fossero disponibili alcuni</w:t>
      </w:r>
      <w:r w:rsidR="00CF0BD9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componenti o caratteristiche offerte, la Ditta fornitrice potrebbe proporre esclusivamente migliorie tecniche alle stesse condizioni di prezzo – che potranno essere accettate a insindacabile discrezione dell’Istituto.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FF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L’ aggiudicazione della fornitura sarà affissa all’Albo della Scuola, al sito web </w:t>
      </w:r>
      <w:r w:rsidR="00CF0BD9" w:rsidRPr="006875A4">
        <w:rPr>
          <w:rFonts w:ascii="Arial Narrow" w:hAnsi="Arial Narrow" w:cs="Calibri"/>
          <w:color w:val="0000FF"/>
          <w:sz w:val="18"/>
          <w:szCs w:val="18"/>
        </w:rPr>
        <w:t>www.salvemini.na.it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e verrà notificata alla Ditta aggiudicataria.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Al legale rappresentante della Ditta aggiudicataria, sarà richiesta la sottoscrizione del contratto di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fornitura.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,Bold"/>
          <w:b/>
          <w:bCs/>
          <w:color w:val="000000"/>
          <w:sz w:val="18"/>
          <w:szCs w:val="18"/>
        </w:rPr>
      </w:pP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Art. 1</w:t>
      </w:r>
      <w:r w:rsidR="0061180A"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4</w:t>
      </w: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 xml:space="preserve"> – Informativa ai sensi del D. </w:t>
      </w:r>
      <w:proofErr w:type="spellStart"/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Lgs</w:t>
      </w:r>
      <w:proofErr w:type="spellEnd"/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 xml:space="preserve"> 196/03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L’Istituzione Scolastica informa che i dati forniti dai concorrenti per le finalità connesse alla gara di appalto</w:t>
      </w:r>
      <w:r w:rsidR="00CF0BD9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e per l’eventuale successiva stipula del contratto, saranno trattati dall’ente appaltante in conformità</w:t>
      </w:r>
      <w:r w:rsidR="00CF0BD9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alle disposizioni del D. </w:t>
      </w:r>
      <w:proofErr w:type="spellStart"/>
      <w:r w:rsidRPr="006875A4">
        <w:rPr>
          <w:rFonts w:ascii="Arial Narrow" w:hAnsi="Arial Narrow" w:cs="Calibri"/>
          <w:color w:val="000000"/>
          <w:sz w:val="18"/>
          <w:szCs w:val="18"/>
        </w:rPr>
        <w:t>Lgs</w:t>
      </w:r>
      <w:proofErr w:type="spellEnd"/>
      <w:r w:rsidRPr="006875A4">
        <w:rPr>
          <w:rFonts w:ascii="Arial Narrow" w:hAnsi="Arial Narrow" w:cs="Calibri"/>
          <w:color w:val="000000"/>
          <w:sz w:val="18"/>
          <w:szCs w:val="18"/>
        </w:rPr>
        <w:t>. 196/03 e saranno comunicati a terzi solo per motivi inerenti la stipula e la gestione</w:t>
      </w:r>
      <w:r w:rsidR="00CF0BD9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del contratto.</w:t>
      </w:r>
    </w:p>
    <w:p w:rsidR="00CF0BD9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Le Ditte concorrenti e gli interessati, hanno facoltà di esercitare i diritti previsti dall’art. 7 del D. </w:t>
      </w:r>
      <w:proofErr w:type="spellStart"/>
      <w:r w:rsidRPr="006875A4">
        <w:rPr>
          <w:rFonts w:ascii="Arial Narrow" w:hAnsi="Arial Narrow" w:cs="Calibri"/>
          <w:color w:val="000000"/>
          <w:sz w:val="18"/>
          <w:szCs w:val="18"/>
        </w:rPr>
        <w:t>L.vo</w:t>
      </w:r>
      <w:proofErr w:type="spellEnd"/>
      <w:r w:rsidR="00CF0BD9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196/03. Il bando sarà diffuso con le seguenti modalità:</w:t>
      </w:r>
    </w:p>
    <w:p w:rsidR="00970F5D" w:rsidRPr="006875A4" w:rsidRDefault="00970F5D" w:rsidP="006875A4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Affissione all’Albo dell’Istituzione Scolastica;</w:t>
      </w:r>
    </w:p>
    <w:p w:rsidR="00970F5D" w:rsidRPr="006875A4" w:rsidRDefault="00CF0BD9" w:rsidP="006875A4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P</w:t>
      </w:r>
      <w:r w:rsidR="00970F5D" w:rsidRPr="006875A4">
        <w:rPr>
          <w:rFonts w:ascii="Arial Narrow" w:hAnsi="Arial Narrow" w:cs="Calibri"/>
          <w:color w:val="000000"/>
          <w:sz w:val="18"/>
          <w:szCs w:val="18"/>
        </w:rPr>
        <w:t>ubblicazione sul sito della Scuola;</w:t>
      </w:r>
    </w:p>
    <w:p w:rsidR="00970F5D" w:rsidRPr="006875A4" w:rsidRDefault="00970F5D" w:rsidP="006875A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alibri"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>Nel rispetto delle prescrizioni contenute nelle norme di questa organizzazione, gli eventuali sopralluoghi</w:t>
      </w:r>
      <w:r w:rsidR="00CF0BD9" w:rsidRPr="006875A4">
        <w:rPr>
          <w:rFonts w:ascii="Arial Narrow" w:hAnsi="Arial Narrow" w:cs="Calibri"/>
          <w:color w:val="000000"/>
          <w:sz w:val="18"/>
          <w:szCs w:val="18"/>
        </w:rPr>
        <w:t xml:space="preserve"> </w:t>
      </w:r>
      <w:r w:rsidRPr="006875A4">
        <w:rPr>
          <w:rFonts w:ascii="Arial Narrow" w:hAnsi="Arial Narrow" w:cs="Calibri"/>
          <w:color w:val="000000"/>
          <w:sz w:val="18"/>
          <w:szCs w:val="18"/>
        </w:rPr>
        <w:t>dovranno essere effettuati previo accordo con il Dirigente Scolastico.</w:t>
      </w:r>
    </w:p>
    <w:p w:rsidR="00970F5D" w:rsidRPr="006875A4" w:rsidRDefault="00CF0BD9" w:rsidP="00800EB1">
      <w:pPr>
        <w:autoSpaceDE w:val="0"/>
        <w:autoSpaceDN w:val="0"/>
        <w:adjustRightInd w:val="0"/>
        <w:spacing w:after="0" w:line="240" w:lineRule="auto"/>
        <w:ind w:left="5664" w:firstLine="6"/>
        <w:jc w:val="both"/>
        <w:rPr>
          <w:rFonts w:ascii="Arial Narrow" w:hAnsi="Arial Narrow" w:cs="Calibri,Bold"/>
          <w:b/>
          <w:bCs/>
          <w:color w:val="000000"/>
          <w:sz w:val="18"/>
          <w:szCs w:val="18"/>
        </w:rPr>
      </w:pPr>
      <w:r w:rsidRPr="006875A4">
        <w:rPr>
          <w:rFonts w:ascii="Arial Narrow" w:hAnsi="Arial Narrow" w:cs="Calibri"/>
          <w:color w:val="000000"/>
          <w:sz w:val="18"/>
          <w:szCs w:val="18"/>
        </w:rPr>
        <w:t xml:space="preserve">     </w:t>
      </w:r>
      <w:r w:rsidR="00970F5D" w:rsidRPr="006875A4">
        <w:rPr>
          <w:rFonts w:ascii="Arial Narrow" w:hAnsi="Arial Narrow" w:cs="Calibri"/>
          <w:color w:val="000000"/>
          <w:sz w:val="18"/>
          <w:szCs w:val="18"/>
        </w:rPr>
        <w:t xml:space="preserve">F.to </w:t>
      </w:r>
      <w:r w:rsidR="00970F5D" w:rsidRPr="00800EB1">
        <w:rPr>
          <w:rFonts w:ascii="Arial Narrow" w:hAnsi="Arial Narrow" w:cs="Calibri,Bold"/>
          <w:bCs/>
          <w:color w:val="000000"/>
          <w:sz w:val="18"/>
          <w:szCs w:val="18"/>
        </w:rPr>
        <w:t>Il Dirigente Scolastico</w:t>
      </w: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 xml:space="preserve">    </w:t>
      </w:r>
    </w:p>
    <w:p w:rsidR="00E10F86" w:rsidRPr="006875A4" w:rsidRDefault="00CF0BD9" w:rsidP="00800EB1">
      <w:pPr>
        <w:spacing w:line="240" w:lineRule="auto"/>
        <w:ind w:left="3828"/>
        <w:jc w:val="center"/>
        <w:rPr>
          <w:rFonts w:ascii="Arial Narrow" w:hAnsi="Arial Narrow" w:cs="Calibri,Bold"/>
          <w:b/>
          <w:bCs/>
          <w:color w:val="000000"/>
          <w:sz w:val="18"/>
          <w:szCs w:val="18"/>
        </w:rPr>
      </w:pPr>
      <w:r w:rsidRPr="006875A4">
        <w:rPr>
          <w:rFonts w:ascii="Arial Narrow" w:hAnsi="Arial Narrow" w:cs="Calibri,Bold"/>
          <w:b/>
          <w:bCs/>
          <w:color w:val="000000"/>
          <w:sz w:val="18"/>
          <w:szCs w:val="18"/>
        </w:rPr>
        <w:t>Prof.ssa Patrizia Fiorentino</w:t>
      </w:r>
    </w:p>
    <w:p w:rsidR="006875A4" w:rsidRPr="006875A4" w:rsidRDefault="006875A4" w:rsidP="006875A4">
      <w:pPr>
        <w:spacing w:line="240" w:lineRule="auto"/>
        <w:jc w:val="both"/>
        <w:rPr>
          <w:rFonts w:ascii="Arial Narrow" w:hAnsi="Arial Narrow" w:cs="Calibri,Bold"/>
          <w:b/>
          <w:bCs/>
          <w:color w:val="000000"/>
          <w:sz w:val="18"/>
          <w:szCs w:val="18"/>
        </w:rPr>
      </w:pPr>
    </w:p>
    <w:p w:rsidR="006875A4" w:rsidRPr="006875A4" w:rsidRDefault="006875A4" w:rsidP="006875A4">
      <w:pPr>
        <w:spacing w:line="240" w:lineRule="auto"/>
        <w:jc w:val="both"/>
        <w:rPr>
          <w:rFonts w:ascii="Arial Narrow" w:hAnsi="Arial Narrow"/>
          <w:sz w:val="18"/>
          <w:szCs w:val="18"/>
        </w:rPr>
      </w:pPr>
    </w:p>
    <w:sectPr w:rsidR="006875A4" w:rsidRPr="006875A4" w:rsidSect="00846BED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,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556"/>
    <w:multiLevelType w:val="hybridMultilevel"/>
    <w:tmpl w:val="6EFE77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A5284F"/>
    <w:multiLevelType w:val="hybridMultilevel"/>
    <w:tmpl w:val="506008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F919C4"/>
    <w:multiLevelType w:val="hybridMultilevel"/>
    <w:tmpl w:val="6D748B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D50C9E"/>
    <w:multiLevelType w:val="hybridMultilevel"/>
    <w:tmpl w:val="E562723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F9807CC"/>
    <w:multiLevelType w:val="hybridMultilevel"/>
    <w:tmpl w:val="47DE85DE"/>
    <w:lvl w:ilvl="0" w:tplc="8154019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B61995"/>
    <w:multiLevelType w:val="hybridMultilevel"/>
    <w:tmpl w:val="466877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44414F"/>
    <w:multiLevelType w:val="hybridMultilevel"/>
    <w:tmpl w:val="5CD033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420D47"/>
    <w:multiLevelType w:val="hybridMultilevel"/>
    <w:tmpl w:val="3F36455E"/>
    <w:lvl w:ilvl="0" w:tplc="115C4088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73772F2"/>
    <w:multiLevelType w:val="hybridMultilevel"/>
    <w:tmpl w:val="BA283D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7"/>
  </w:num>
  <w:num w:numId="5">
    <w:abstractNumId w:val="2"/>
  </w:num>
  <w:num w:numId="6">
    <w:abstractNumId w:val="0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/>
  <w:defaultTabStop w:val="708"/>
  <w:hyphenationZone w:val="283"/>
  <w:characterSpacingControl w:val="doNotCompress"/>
  <w:compat/>
  <w:rsids>
    <w:rsidRoot w:val="00970F5D"/>
    <w:rsid w:val="00045597"/>
    <w:rsid w:val="00060599"/>
    <w:rsid w:val="00070064"/>
    <w:rsid w:val="000816A8"/>
    <w:rsid w:val="000A2FBB"/>
    <w:rsid w:val="000F2E25"/>
    <w:rsid w:val="000F4126"/>
    <w:rsid w:val="00104B0B"/>
    <w:rsid w:val="00104B29"/>
    <w:rsid w:val="00134C2B"/>
    <w:rsid w:val="00140BC7"/>
    <w:rsid w:val="00147875"/>
    <w:rsid w:val="00150481"/>
    <w:rsid w:val="001674A0"/>
    <w:rsid w:val="00170E16"/>
    <w:rsid w:val="00172493"/>
    <w:rsid w:val="001762DC"/>
    <w:rsid w:val="00187E63"/>
    <w:rsid w:val="0019355E"/>
    <w:rsid w:val="001B0968"/>
    <w:rsid w:val="001D273D"/>
    <w:rsid w:val="002369E6"/>
    <w:rsid w:val="00241C13"/>
    <w:rsid w:val="00244566"/>
    <w:rsid w:val="002601ED"/>
    <w:rsid w:val="00260848"/>
    <w:rsid w:val="00260CD0"/>
    <w:rsid w:val="00276868"/>
    <w:rsid w:val="00282CA6"/>
    <w:rsid w:val="002948E7"/>
    <w:rsid w:val="002A11A3"/>
    <w:rsid w:val="002A41D1"/>
    <w:rsid w:val="002B093C"/>
    <w:rsid w:val="002B3968"/>
    <w:rsid w:val="002C6FBF"/>
    <w:rsid w:val="003242DC"/>
    <w:rsid w:val="00325343"/>
    <w:rsid w:val="00340C06"/>
    <w:rsid w:val="0034122D"/>
    <w:rsid w:val="00345FA8"/>
    <w:rsid w:val="00374145"/>
    <w:rsid w:val="0037442E"/>
    <w:rsid w:val="003902CF"/>
    <w:rsid w:val="003A24D4"/>
    <w:rsid w:val="003A626B"/>
    <w:rsid w:val="003A700B"/>
    <w:rsid w:val="003B035B"/>
    <w:rsid w:val="003B71FE"/>
    <w:rsid w:val="003C7B77"/>
    <w:rsid w:val="003F5499"/>
    <w:rsid w:val="004030A7"/>
    <w:rsid w:val="00422507"/>
    <w:rsid w:val="004254DC"/>
    <w:rsid w:val="00427065"/>
    <w:rsid w:val="004376A7"/>
    <w:rsid w:val="00464A27"/>
    <w:rsid w:val="0046661F"/>
    <w:rsid w:val="00481645"/>
    <w:rsid w:val="0049186B"/>
    <w:rsid w:val="004A6C88"/>
    <w:rsid w:val="004D5AEB"/>
    <w:rsid w:val="004E591C"/>
    <w:rsid w:val="004F443F"/>
    <w:rsid w:val="0050274D"/>
    <w:rsid w:val="00511A9A"/>
    <w:rsid w:val="00514FE9"/>
    <w:rsid w:val="00533D4F"/>
    <w:rsid w:val="00536D53"/>
    <w:rsid w:val="005436CF"/>
    <w:rsid w:val="00551304"/>
    <w:rsid w:val="00564857"/>
    <w:rsid w:val="005734E9"/>
    <w:rsid w:val="00590EB0"/>
    <w:rsid w:val="005967DD"/>
    <w:rsid w:val="005A0867"/>
    <w:rsid w:val="00600246"/>
    <w:rsid w:val="0061180A"/>
    <w:rsid w:val="006264B1"/>
    <w:rsid w:val="0064741E"/>
    <w:rsid w:val="00650459"/>
    <w:rsid w:val="0066528D"/>
    <w:rsid w:val="00671D1A"/>
    <w:rsid w:val="006875A4"/>
    <w:rsid w:val="006C1E8C"/>
    <w:rsid w:val="006E61A2"/>
    <w:rsid w:val="00726D00"/>
    <w:rsid w:val="00736F2B"/>
    <w:rsid w:val="00752977"/>
    <w:rsid w:val="00754B14"/>
    <w:rsid w:val="007627FE"/>
    <w:rsid w:val="00776228"/>
    <w:rsid w:val="00786914"/>
    <w:rsid w:val="00794291"/>
    <w:rsid w:val="007A6032"/>
    <w:rsid w:val="007B3C0B"/>
    <w:rsid w:val="007B4436"/>
    <w:rsid w:val="007B58EF"/>
    <w:rsid w:val="007C4F5E"/>
    <w:rsid w:val="007C4F9A"/>
    <w:rsid w:val="007D5176"/>
    <w:rsid w:val="007E034C"/>
    <w:rsid w:val="007F4CC4"/>
    <w:rsid w:val="00800EB1"/>
    <w:rsid w:val="00811F4C"/>
    <w:rsid w:val="008400CE"/>
    <w:rsid w:val="008404D3"/>
    <w:rsid w:val="008445BE"/>
    <w:rsid w:val="00846BED"/>
    <w:rsid w:val="0089598C"/>
    <w:rsid w:val="008A51FB"/>
    <w:rsid w:val="008A7795"/>
    <w:rsid w:val="008C02E2"/>
    <w:rsid w:val="008C15F2"/>
    <w:rsid w:val="008C70D0"/>
    <w:rsid w:val="008D3FFF"/>
    <w:rsid w:val="008D561D"/>
    <w:rsid w:val="008D71EE"/>
    <w:rsid w:val="008E5B93"/>
    <w:rsid w:val="008F0D62"/>
    <w:rsid w:val="008F1AAF"/>
    <w:rsid w:val="00907B78"/>
    <w:rsid w:val="00912171"/>
    <w:rsid w:val="00916B6A"/>
    <w:rsid w:val="009558DB"/>
    <w:rsid w:val="00956D51"/>
    <w:rsid w:val="009650FD"/>
    <w:rsid w:val="009665DC"/>
    <w:rsid w:val="00970A34"/>
    <w:rsid w:val="00970F5D"/>
    <w:rsid w:val="00996F54"/>
    <w:rsid w:val="009B7217"/>
    <w:rsid w:val="00A37D69"/>
    <w:rsid w:val="00A40B4B"/>
    <w:rsid w:val="00A43FE3"/>
    <w:rsid w:val="00A57D09"/>
    <w:rsid w:val="00A757E9"/>
    <w:rsid w:val="00A80265"/>
    <w:rsid w:val="00A85395"/>
    <w:rsid w:val="00AA1327"/>
    <w:rsid w:val="00AA469E"/>
    <w:rsid w:val="00AD5FA2"/>
    <w:rsid w:val="00AE489E"/>
    <w:rsid w:val="00B139C9"/>
    <w:rsid w:val="00B14119"/>
    <w:rsid w:val="00B17C1B"/>
    <w:rsid w:val="00B30BEA"/>
    <w:rsid w:val="00B4705C"/>
    <w:rsid w:val="00B6575A"/>
    <w:rsid w:val="00BB47E1"/>
    <w:rsid w:val="00BC6DC4"/>
    <w:rsid w:val="00BF5605"/>
    <w:rsid w:val="00C10F4E"/>
    <w:rsid w:val="00C1431D"/>
    <w:rsid w:val="00C32C77"/>
    <w:rsid w:val="00C625B9"/>
    <w:rsid w:val="00C75063"/>
    <w:rsid w:val="00C95DD1"/>
    <w:rsid w:val="00CC50A1"/>
    <w:rsid w:val="00CE3D40"/>
    <w:rsid w:val="00CF0BD9"/>
    <w:rsid w:val="00D00FD4"/>
    <w:rsid w:val="00D0168D"/>
    <w:rsid w:val="00D13D6C"/>
    <w:rsid w:val="00D21A09"/>
    <w:rsid w:val="00D24FF3"/>
    <w:rsid w:val="00D417C6"/>
    <w:rsid w:val="00D47C5A"/>
    <w:rsid w:val="00D47DB3"/>
    <w:rsid w:val="00D61560"/>
    <w:rsid w:val="00D74DA7"/>
    <w:rsid w:val="00D75564"/>
    <w:rsid w:val="00D75FD8"/>
    <w:rsid w:val="00DA0A24"/>
    <w:rsid w:val="00DA12D8"/>
    <w:rsid w:val="00DD556D"/>
    <w:rsid w:val="00DD7A27"/>
    <w:rsid w:val="00DE2D0B"/>
    <w:rsid w:val="00DE6CAD"/>
    <w:rsid w:val="00DE7EBD"/>
    <w:rsid w:val="00E058C0"/>
    <w:rsid w:val="00E10F86"/>
    <w:rsid w:val="00E15F62"/>
    <w:rsid w:val="00E16ACD"/>
    <w:rsid w:val="00E24E74"/>
    <w:rsid w:val="00E3185A"/>
    <w:rsid w:val="00E423BA"/>
    <w:rsid w:val="00E663C2"/>
    <w:rsid w:val="00E710E8"/>
    <w:rsid w:val="00E72A7B"/>
    <w:rsid w:val="00E80A3B"/>
    <w:rsid w:val="00E85A1E"/>
    <w:rsid w:val="00E95C9D"/>
    <w:rsid w:val="00EE2744"/>
    <w:rsid w:val="00EE31B6"/>
    <w:rsid w:val="00EF42B8"/>
    <w:rsid w:val="00F013AF"/>
    <w:rsid w:val="00F31566"/>
    <w:rsid w:val="00F52C36"/>
    <w:rsid w:val="00F866BC"/>
    <w:rsid w:val="00F91944"/>
    <w:rsid w:val="00FD00BF"/>
    <w:rsid w:val="00FE3F13"/>
    <w:rsid w:val="00FF2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10F8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967DD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46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46BED"/>
    <w:rPr>
      <w:rFonts w:ascii="Tahoma" w:hAnsi="Tahoma" w:cs="Tahoma"/>
      <w:sz w:val="16"/>
      <w:szCs w:val="16"/>
    </w:rPr>
  </w:style>
  <w:style w:type="paragraph" w:customStyle="1" w:styleId="p7">
    <w:name w:val="p7"/>
    <w:basedOn w:val="Normale"/>
    <w:uiPriority w:val="99"/>
    <w:rsid w:val="00736F2B"/>
    <w:pPr>
      <w:widowControl w:val="0"/>
      <w:tabs>
        <w:tab w:val="left" w:pos="204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 w:eastAsia="it-IT"/>
    </w:rPr>
  </w:style>
  <w:style w:type="paragraph" w:customStyle="1" w:styleId="p9">
    <w:name w:val="p9"/>
    <w:basedOn w:val="Normale"/>
    <w:uiPriority w:val="99"/>
    <w:rsid w:val="00736F2B"/>
    <w:pPr>
      <w:widowControl w:val="0"/>
      <w:tabs>
        <w:tab w:val="left" w:pos="357"/>
      </w:tabs>
      <w:autoSpaceDE w:val="0"/>
      <w:autoSpaceDN w:val="0"/>
      <w:adjustRightInd w:val="0"/>
      <w:spacing w:after="0" w:line="240" w:lineRule="auto"/>
      <w:ind w:left="1083" w:hanging="357"/>
      <w:jc w:val="both"/>
    </w:pPr>
    <w:rPr>
      <w:rFonts w:ascii="Times New Roman" w:eastAsia="Times New Roman" w:hAnsi="Times New Roman" w:cs="Times New Roman"/>
      <w:sz w:val="24"/>
      <w:szCs w:val="24"/>
      <w:lang w:val="en-US" w:eastAsia="it-IT"/>
    </w:rPr>
  </w:style>
  <w:style w:type="character" w:customStyle="1" w:styleId="st1">
    <w:name w:val="st1"/>
    <w:basedOn w:val="Carpredefinitoparagrafo"/>
    <w:rsid w:val="006875A4"/>
  </w:style>
  <w:style w:type="character" w:styleId="Collegamentoipertestuale">
    <w:name w:val="Hyperlink"/>
    <w:basedOn w:val="Carpredefinitoparagrafo"/>
    <w:rsid w:val="006875A4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rsid w:val="006875A4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IntestazioneCarattere">
    <w:name w:val="Intestazione Carattere"/>
    <w:basedOn w:val="Carpredefinitoparagrafo"/>
    <w:link w:val="Intestazione"/>
    <w:rsid w:val="006875A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itolo">
    <w:name w:val="Title"/>
    <w:basedOn w:val="Normale"/>
    <w:link w:val="TitoloCarattere"/>
    <w:qFormat/>
    <w:rsid w:val="006875A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u w:val="single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6875A4"/>
    <w:rPr>
      <w:rFonts w:ascii="Times New Roman" w:eastAsia="Times New Roman" w:hAnsi="Times New Roman" w:cs="Times New Roman"/>
      <w:sz w:val="24"/>
      <w:szCs w:val="20"/>
      <w:u w:val="single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lvemini.na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istruzione.it/fondistrutturali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4005</Words>
  <Characters>22829</Characters>
  <Application>Microsoft Office Word</Application>
  <DocSecurity>0</DocSecurity>
  <Lines>190</Lines>
  <Paragraphs>53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Prof. Augusto Festino</dc:creator>
  <cp:lastModifiedBy>PC1</cp:lastModifiedBy>
  <cp:revision>3</cp:revision>
  <cp:lastPrinted>2011-10-08T07:32:00Z</cp:lastPrinted>
  <dcterms:created xsi:type="dcterms:W3CDTF">2011-11-05T10:28:00Z</dcterms:created>
  <dcterms:modified xsi:type="dcterms:W3CDTF">2011-11-05T10:30:00Z</dcterms:modified>
</cp:coreProperties>
</file>